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1A" w:rsidRDefault="009B281A" w:rsidP="009B281A">
      <w:pPr>
        <w:pStyle w:val="a3"/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9B281A" w:rsidRDefault="009B281A" w:rsidP="009B281A">
      <w:pPr>
        <w:spacing w:before="100" w:beforeAutospacing="1" w:after="100" w:afterAutospacing="1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35"/>
          <w:szCs w:val="35"/>
          <w:lang w:eastAsia="ru-RU"/>
        </w:rPr>
      </w:pPr>
    </w:p>
    <w:p w:rsidR="009B281A" w:rsidRDefault="009B281A" w:rsidP="009B281A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  <w:r>
        <w:rPr>
          <w:rFonts w:ascii="PTSansRegular" w:eastAsia="Times New Roman" w:hAnsi="PTSansRegular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248275" cy="7251927"/>
            <wp:effectExtent l="19050" t="0" r="9525" b="0"/>
            <wp:docPr id="1" name="Рисунок 1" descr="I:\положения скан\О КОМИССИИ ПО УРЕГУЛИРОВАНИЮ СП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оложения скан\О КОМИССИИ ПО УРЕГУЛИРОВАНИЮ СПОР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25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1A" w:rsidRDefault="009B281A" w:rsidP="009B281A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</w:p>
    <w:p w:rsidR="009B281A" w:rsidRDefault="009B281A" w:rsidP="009B281A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</w:p>
    <w:p w:rsidR="009B281A" w:rsidRDefault="009B281A" w:rsidP="009B281A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</w:p>
    <w:p w:rsidR="009B281A" w:rsidRDefault="009B281A" w:rsidP="009B281A">
      <w:pPr>
        <w:spacing w:after="0" w:line="240" w:lineRule="auto"/>
        <w:outlineLvl w:val="1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</w:p>
    <w:p w:rsidR="009B281A" w:rsidRDefault="009B281A" w:rsidP="009B281A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</w:p>
    <w:p w:rsidR="009B281A" w:rsidRDefault="009B281A" w:rsidP="009B281A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</w:p>
    <w:p w:rsidR="009B281A" w:rsidRDefault="009B281A" w:rsidP="009B281A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</w:p>
    <w:p w:rsidR="009B281A" w:rsidRDefault="009B281A" w:rsidP="009B281A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</w:p>
    <w:p w:rsidR="009B281A" w:rsidRPr="000A3DFA" w:rsidRDefault="009B281A" w:rsidP="009B281A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</w:p>
    <w:p w:rsidR="009B281A" w:rsidRPr="000F54F2" w:rsidRDefault="009B281A" w:rsidP="009B281A">
      <w:pPr>
        <w:spacing w:after="0" w:line="36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Комиссия по урегулированию споров между участниками образовательных отношений МБУ ДО «ЦДТ» (далее – Комиссия) создана на основании статьи 45 Федерального закона от 29 декабря 2012 г. № 273-ФЗ «Об образовании в Российской Федерации» с целью урегулирования разногласий между участниками образовательных отношений.</w:t>
      </w:r>
    </w:p>
    <w:p w:rsidR="009B281A" w:rsidRPr="000F54F2" w:rsidRDefault="009B281A" w:rsidP="009B281A">
      <w:pPr>
        <w:spacing w:after="0" w:line="360" w:lineRule="auto"/>
        <w:ind w:firstLine="709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</w:p>
    <w:p w:rsidR="009B281A" w:rsidRPr="000F54F2" w:rsidRDefault="009B281A" w:rsidP="009B28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Комиссия создается в составе 9 членов из равного числа представителей совершеннолетних обучающихся, родителей (законных представителей) несовершеннолетних обучающихся и работников организации. Делегирование представителей участников образовательных отношений по категориям в состав Комиссии осуществляют выборные представители </w:t>
      </w:r>
      <w:r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Управляющего совета</w:t>
      </w:r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.</w:t>
      </w:r>
      <w:r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54F2">
        <w:rPr>
          <w:rFonts w:ascii="PTSerifRegular" w:eastAsia="Times New Roman" w:hAnsi="PTSerifRegular" w:cs="Times New Roman" w:hint="eastAsia"/>
          <w:color w:val="000000"/>
          <w:sz w:val="28"/>
          <w:szCs w:val="28"/>
          <w:lang w:eastAsia="ru-RU"/>
        </w:rPr>
        <w:t>К</w:t>
      </w:r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андидатуры</w:t>
      </w:r>
      <w:proofErr w:type="gramEnd"/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 делегированные в состав Комиссии фиксируются в протоколе Управляющего совета. Сформированный состав Комиссии закрепляется приказом директора МБУ ДО «ЦДТ».</w:t>
      </w:r>
      <w:r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 </w:t>
      </w:r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Члены Комиссии осуществляют свою деятельность на безвозмездной основе.</w:t>
      </w:r>
    </w:p>
    <w:p w:rsidR="009B281A" w:rsidRPr="000F54F2" w:rsidRDefault="009B281A" w:rsidP="009B28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Срок полномочий Комиссии составляет два года.</w:t>
      </w:r>
    </w:p>
    <w:p w:rsidR="009B281A" w:rsidRPr="000F54F2" w:rsidRDefault="009B281A" w:rsidP="009B28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Досрочное прекращение полномочий члена Комиссии осуществляется на основании личного заявления, или в случае отчисления обучающегося</w:t>
      </w:r>
      <w:r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 </w:t>
      </w:r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из МБУ ДО «ЦДТ», или в случае увольнения работника МБУ ДО «ЦДТ».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процесса.</w:t>
      </w:r>
    </w:p>
    <w:p w:rsidR="009B281A" w:rsidRPr="000F54F2" w:rsidRDefault="009B281A" w:rsidP="009B28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Комиссия на первом заседании избирает из своего состава председателя и секретаря.</w:t>
      </w:r>
    </w:p>
    <w:p w:rsidR="009B281A" w:rsidRPr="000F54F2" w:rsidRDefault="009B281A" w:rsidP="009B28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</w:pPr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участника образовательных отношений, поданного в письменной форме, не позднее 5 рабочих дней с момента поступления  обращения.</w:t>
      </w:r>
    </w:p>
    <w:p w:rsidR="009B281A" w:rsidRPr="000F54F2" w:rsidRDefault="009B281A" w:rsidP="009B28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после проведения заседания назначает служебное расследование или принимает решение на заседании. Заседание Комиссии считается правомочным,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4F2">
        <w:rPr>
          <w:rFonts w:ascii="Times New Roman" w:hAnsi="Times New Roman" w:cs="Times New Roman"/>
          <w:sz w:val="28"/>
          <w:szCs w:val="28"/>
        </w:rPr>
        <w:t xml:space="preserve">на его заседании присутствовало не менее двух третей </w:t>
      </w:r>
      <w:r w:rsidRPr="000F54F2">
        <w:rPr>
          <w:rFonts w:ascii="Times New Roman" w:hAnsi="Times New Roman" w:cs="Times New Roman"/>
          <w:sz w:val="28"/>
          <w:szCs w:val="28"/>
        </w:rPr>
        <w:lastRenderedPageBreak/>
        <w:t xml:space="preserve">состава Комиссии, среди которых были равным </w:t>
      </w:r>
      <w:proofErr w:type="gramStart"/>
      <w:r w:rsidRPr="000F54F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F54F2">
        <w:rPr>
          <w:rFonts w:ascii="Times New Roman" w:hAnsi="Times New Roman" w:cs="Times New Roman"/>
          <w:sz w:val="28"/>
          <w:szCs w:val="28"/>
        </w:rPr>
        <w:t xml:space="preserve"> представлены все три категории членов Комиссии, и если за принятие решения проголосовали более половины присутствующих членов Комиссии. Процедура голосования определяется Комиссией на своем заседании. </w:t>
      </w:r>
    </w:p>
    <w:p w:rsidR="009B281A" w:rsidRPr="000F54F2" w:rsidRDefault="009B281A" w:rsidP="009B28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  <w:r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 </w:t>
      </w:r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Для объективного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9B281A" w:rsidRPr="000F54F2" w:rsidRDefault="009B281A" w:rsidP="009B28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В случае </w:t>
      </w:r>
      <w:proofErr w:type="gramStart"/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установления фактов нарушения прав участников образовательных отношений</w:t>
      </w:r>
      <w:proofErr w:type="gramEnd"/>
      <w:r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.</w:t>
      </w:r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нарушение, Комиссия возлагает обязанности по устранению выявленных нарушений и недопущению нарушений в будущем.</w:t>
      </w:r>
    </w:p>
    <w:p w:rsidR="009B281A" w:rsidRPr="000F54F2" w:rsidRDefault="009B281A" w:rsidP="009B28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Решение Комиссии оформляется протоколом. 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9B281A" w:rsidRPr="000F54F2" w:rsidRDefault="009B281A" w:rsidP="009B28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 </w:t>
      </w:r>
      <w:r w:rsidRPr="000F54F2">
        <w:rPr>
          <w:rFonts w:ascii="PTSerifRegular" w:eastAsia="Times New Roman" w:hAnsi="PTSerifRegular" w:cs="Times New Roman" w:hint="eastAsia"/>
          <w:color w:val="000000"/>
          <w:sz w:val="28"/>
          <w:szCs w:val="28"/>
          <w:lang w:eastAsia="ru-RU"/>
        </w:rPr>
        <w:t>П</w:t>
      </w:r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оложение вступает в силу </w:t>
      </w:r>
      <w:proofErr w:type="gramStart"/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0F54F2">
        <w:rPr>
          <w:rFonts w:ascii="PTSerifRegular" w:eastAsia="Times New Roman" w:hAnsi="PTSerifRegular" w:cs="Times New Roman"/>
          <w:color w:val="000000"/>
          <w:sz w:val="28"/>
          <w:szCs w:val="28"/>
          <w:lang w:eastAsia="ru-RU"/>
        </w:rPr>
        <w:t xml:space="preserve"> приказа об утверждении данного положения директором МБУ ДО «ЦДТ».</w:t>
      </w:r>
    </w:p>
    <w:p w:rsidR="009B281A" w:rsidRPr="000F54F2" w:rsidRDefault="009B281A" w:rsidP="009B281A">
      <w:pPr>
        <w:pStyle w:val="a3"/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9B281A" w:rsidRPr="000F54F2" w:rsidRDefault="009B281A" w:rsidP="009B281A">
      <w:pPr>
        <w:pStyle w:val="a3"/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9B281A" w:rsidRPr="000F54F2" w:rsidRDefault="009B281A" w:rsidP="009B281A">
      <w:pPr>
        <w:spacing w:line="360" w:lineRule="auto"/>
        <w:rPr>
          <w:sz w:val="28"/>
          <w:szCs w:val="28"/>
        </w:rPr>
      </w:pPr>
    </w:p>
    <w:p w:rsidR="008C3413" w:rsidRDefault="008C3413"/>
    <w:sectPr w:rsidR="008C3413" w:rsidSect="000F54F2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2DBC"/>
    <w:multiLevelType w:val="hybridMultilevel"/>
    <w:tmpl w:val="6E646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81A"/>
    <w:rsid w:val="004F6DD1"/>
    <w:rsid w:val="008C3413"/>
    <w:rsid w:val="009B281A"/>
    <w:rsid w:val="00A1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1A"/>
    <w:pPr>
      <w:ind w:left="720"/>
      <w:contextualSpacing/>
    </w:pPr>
  </w:style>
  <w:style w:type="table" w:styleId="a4">
    <w:name w:val="Table Grid"/>
    <w:basedOn w:val="a1"/>
    <w:uiPriority w:val="59"/>
    <w:rsid w:val="009B2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2016-10-25T09:41:00Z</dcterms:created>
  <dcterms:modified xsi:type="dcterms:W3CDTF">2016-10-25T09:43:00Z</dcterms:modified>
</cp:coreProperties>
</file>