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49" w:rsidRDefault="00775C49" w:rsidP="00775C49">
      <w:pPr>
        <w:pStyle w:val="Style2"/>
        <w:widowControl/>
        <w:spacing w:before="230" w:line="240" w:lineRule="auto"/>
        <w:ind w:right="50"/>
        <w:rPr>
          <w:rStyle w:val="FontStyle16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0425" cy="8208321"/>
            <wp:effectExtent l="19050" t="0" r="3175" b="0"/>
            <wp:docPr id="1" name="Рисунок 1" descr="C:\Users\1\Desktop\пол пубдокл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 пубдокла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8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C49" w:rsidRDefault="00775C49" w:rsidP="00775C49">
      <w:pPr>
        <w:pStyle w:val="Style2"/>
        <w:widowControl/>
        <w:spacing w:before="230" w:line="240" w:lineRule="auto"/>
        <w:ind w:right="50"/>
        <w:rPr>
          <w:rStyle w:val="FontStyle16"/>
          <w:sz w:val="28"/>
          <w:szCs w:val="28"/>
        </w:rPr>
      </w:pPr>
    </w:p>
    <w:p w:rsidR="00775C49" w:rsidRDefault="00775C49" w:rsidP="00775C49">
      <w:pPr>
        <w:pStyle w:val="Style2"/>
        <w:widowControl/>
        <w:spacing w:before="230" w:line="240" w:lineRule="auto"/>
        <w:ind w:right="50"/>
        <w:rPr>
          <w:rStyle w:val="FontStyle16"/>
          <w:sz w:val="28"/>
          <w:szCs w:val="28"/>
        </w:rPr>
      </w:pPr>
    </w:p>
    <w:p w:rsidR="00775C49" w:rsidRDefault="00775C49" w:rsidP="00775C49">
      <w:pPr>
        <w:pStyle w:val="Style2"/>
        <w:widowControl/>
        <w:spacing w:before="230" w:line="240" w:lineRule="auto"/>
        <w:ind w:right="50"/>
        <w:jc w:val="left"/>
        <w:rPr>
          <w:rStyle w:val="FontStyle16"/>
          <w:sz w:val="28"/>
          <w:szCs w:val="28"/>
        </w:rPr>
      </w:pPr>
    </w:p>
    <w:p w:rsidR="00775C49" w:rsidRPr="002C343D" w:rsidRDefault="00775C49" w:rsidP="00775C49">
      <w:pPr>
        <w:pStyle w:val="Style2"/>
        <w:widowControl/>
        <w:spacing w:before="230" w:line="240" w:lineRule="auto"/>
        <w:ind w:right="50"/>
        <w:rPr>
          <w:rStyle w:val="FontStyle16"/>
          <w:sz w:val="24"/>
          <w:szCs w:val="24"/>
        </w:rPr>
      </w:pPr>
      <w:r w:rsidRPr="002C343D">
        <w:rPr>
          <w:rStyle w:val="FontStyle16"/>
          <w:sz w:val="24"/>
          <w:szCs w:val="24"/>
        </w:rPr>
        <w:lastRenderedPageBreak/>
        <w:t>I. Общие положения.</w:t>
      </w:r>
    </w:p>
    <w:p w:rsidR="00775C49" w:rsidRPr="002C343D" w:rsidRDefault="00775C49" w:rsidP="00775C49">
      <w:pPr>
        <w:pStyle w:val="Style4"/>
        <w:widowControl/>
        <w:spacing w:line="240" w:lineRule="auto"/>
        <w:ind w:left="7" w:right="50"/>
        <w:rPr>
          <w:rStyle w:val="FontStyle17"/>
          <w:sz w:val="24"/>
          <w:szCs w:val="24"/>
        </w:rPr>
      </w:pPr>
      <w:r w:rsidRPr="002C343D">
        <w:rPr>
          <w:rStyle w:val="FontStyle16"/>
          <w:sz w:val="24"/>
          <w:szCs w:val="24"/>
        </w:rPr>
        <w:t xml:space="preserve">Публичный доклад </w:t>
      </w:r>
      <w:r w:rsidRPr="002C343D">
        <w:rPr>
          <w:rStyle w:val="FontStyle17"/>
          <w:sz w:val="24"/>
          <w:szCs w:val="24"/>
        </w:rPr>
        <w:t>- аналитический публичный документ в форме периодического отчета органа управления образованием или образовательно</w:t>
      </w:r>
      <w:r w:rsidRPr="002C343D">
        <w:rPr>
          <w:rStyle w:val="FontStyle17"/>
          <w:sz w:val="24"/>
          <w:szCs w:val="24"/>
        </w:rPr>
        <w:softHyphen/>
        <w:t>го учреждения перед обществом, обеспечивающий регулярное (ежегодное) информирование всех заинтересованных сторон о состоянии и перспективах развития системы образования или образовательного учреждения.</w:t>
      </w:r>
    </w:p>
    <w:p w:rsidR="00775C49" w:rsidRPr="002C343D" w:rsidRDefault="00775C49" w:rsidP="00775C49">
      <w:pPr>
        <w:pStyle w:val="Style4"/>
        <w:widowControl/>
        <w:spacing w:line="240" w:lineRule="auto"/>
        <w:ind w:left="14" w:right="43" w:firstLine="497"/>
        <w:rPr>
          <w:rStyle w:val="FontStyle17"/>
          <w:sz w:val="24"/>
          <w:szCs w:val="24"/>
        </w:rPr>
      </w:pPr>
      <w:r w:rsidRPr="002C343D">
        <w:rPr>
          <w:rStyle w:val="FontStyle17"/>
          <w:sz w:val="24"/>
          <w:szCs w:val="24"/>
        </w:rPr>
        <w:t>Публичный доклад адресован широкому кругу читателей: представителям органов законодательной и исполнительной власти, обучающимся и/или их родителям, работникам системы образования, представителям средств массовой информации, общественным организациям и другим заинтересо</w:t>
      </w:r>
      <w:r w:rsidRPr="002C343D">
        <w:rPr>
          <w:rStyle w:val="FontStyle17"/>
          <w:sz w:val="24"/>
          <w:szCs w:val="24"/>
        </w:rPr>
        <w:softHyphen/>
        <w:t>ванным лицам.</w:t>
      </w:r>
    </w:p>
    <w:p w:rsidR="00775C49" w:rsidRPr="002C343D" w:rsidRDefault="00775C49" w:rsidP="00775C49">
      <w:pPr>
        <w:pStyle w:val="Style4"/>
        <w:widowControl/>
        <w:spacing w:line="240" w:lineRule="auto"/>
        <w:ind w:left="518" w:firstLine="0"/>
        <w:jc w:val="left"/>
        <w:rPr>
          <w:rStyle w:val="FontStyle17"/>
          <w:sz w:val="24"/>
          <w:szCs w:val="24"/>
        </w:rPr>
      </w:pPr>
      <w:r w:rsidRPr="002C343D">
        <w:rPr>
          <w:rStyle w:val="FontStyle16"/>
          <w:sz w:val="24"/>
          <w:szCs w:val="24"/>
        </w:rPr>
        <w:t xml:space="preserve">Основными целями </w:t>
      </w:r>
      <w:r w:rsidRPr="002C343D">
        <w:rPr>
          <w:rStyle w:val="FontStyle17"/>
          <w:sz w:val="24"/>
          <w:szCs w:val="24"/>
        </w:rPr>
        <w:t>Публичного доклада являются:</w:t>
      </w:r>
    </w:p>
    <w:p w:rsidR="00775C49" w:rsidRPr="002C343D" w:rsidRDefault="00775C49" w:rsidP="00775C49">
      <w:pPr>
        <w:pStyle w:val="Style6"/>
        <w:widowControl/>
        <w:numPr>
          <w:ilvl w:val="0"/>
          <w:numId w:val="1"/>
        </w:numPr>
        <w:tabs>
          <w:tab w:val="left" w:pos="814"/>
        </w:tabs>
        <w:spacing w:before="7" w:line="240" w:lineRule="auto"/>
        <w:ind w:left="29" w:right="29"/>
        <w:rPr>
          <w:rStyle w:val="FontStyle17"/>
          <w:sz w:val="24"/>
          <w:szCs w:val="24"/>
        </w:rPr>
      </w:pPr>
      <w:r w:rsidRPr="002C343D">
        <w:rPr>
          <w:rStyle w:val="FontStyle17"/>
          <w:sz w:val="24"/>
          <w:szCs w:val="24"/>
        </w:rPr>
        <w:t>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</w:t>
      </w:r>
    </w:p>
    <w:p w:rsidR="00775C49" w:rsidRPr="002C343D" w:rsidRDefault="00775C49" w:rsidP="00775C49">
      <w:pPr>
        <w:pStyle w:val="Style6"/>
        <w:widowControl/>
        <w:numPr>
          <w:ilvl w:val="0"/>
          <w:numId w:val="1"/>
        </w:numPr>
        <w:tabs>
          <w:tab w:val="left" w:pos="814"/>
        </w:tabs>
        <w:spacing w:line="240" w:lineRule="auto"/>
        <w:ind w:left="29" w:right="29"/>
        <w:rPr>
          <w:rStyle w:val="FontStyle17"/>
          <w:sz w:val="24"/>
          <w:szCs w:val="24"/>
        </w:rPr>
      </w:pPr>
      <w:r w:rsidRPr="002C343D">
        <w:rPr>
          <w:rStyle w:val="FontStyle17"/>
          <w:sz w:val="24"/>
          <w:szCs w:val="24"/>
        </w:rPr>
        <w:t>обеспечение прозрачности функционирования муниципальной системы образования и образовательных учреждений;</w:t>
      </w:r>
    </w:p>
    <w:p w:rsidR="00775C49" w:rsidRPr="002C343D" w:rsidRDefault="00775C49" w:rsidP="00775C49">
      <w:pPr>
        <w:pStyle w:val="Style6"/>
        <w:widowControl/>
        <w:numPr>
          <w:ilvl w:val="0"/>
          <w:numId w:val="1"/>
        </w:numPr>
        <w:tabs>
          <w:tab w:val="left" w:pos="814"/>
        </w:tabs>
        <w:spacing w:line="240" w:lineRule="auto"/>
        <w:ind w:left="29" w:right="14"/>
        <w:rPr>
          <w:rStyle w:val="FontStyle17"/>
          <w:sz w:val="24"/>
          <w:szCs w:val="24"/>
        </w:rPr>
      </w:pPr>
      <w:r w:rsidRPr="002C343D">
        <w:rPr>
          <w:rStyle w:val="FontStyle17"/>
          <w:sz w:val="24"/>
          <w:szCs w:val="24"/>
        </w:rPr>
        <w:t>информирование потребителей образовательных услуг о приоритетных направлениях развития муниципальной системы образова</w:t>
      </w:r>
      <w:r w:rsidRPr="002C343D">
        <w:rPr>
          <w:rStyle w:val="FontStyle17"/>
          <w:sz w:val="24"/>
          <w:szCs w:val="24"/>
        </w:rPr>
        <w:softHyphen/>
        <w:t>ния или образовательного учреждения, планируемых мероприятиях и ожидаемых результатах деятельности.</w:t>
      </w:r>
    </w:p>
    <w:p w:rsidR="00775C49" w:rsidRPr="002C343D" w:rsidRDefault="00775C49" w:rsidP="00775C49">
      <w:pPr>
        <w:pStyle w:val="Style4"/>
        <w:widowControl/>
        <w:spacing w:line="240" w:lineRule="auto"/>
        <w:ind w:left="540" w:firstLine="0"/>
        <w:jc w:val="left"/>
        <w:rPr>
          <w:rStyle w:val="FontStyle17"/>
          <w:sz w:val="24"/>
          <w:szCs w:val="24"/>
        </w:rPr>
      </w:pPr>
      <w:r w:rsidRPr="002C343D">
        <w:rPr>
          <w:rStyle w:val="FontStyle16"/>
          <w:sz w:val="24"/>
          <w:szCs w:val="24"/>
        </w:rPr>
        <w:t xml:space="preserve">Особенности </w:t>
      </w:r>
      <w:r w:rsidRPr="002C343D">
        <w:rPr>
          <w:rStyle w:val="FontStyle17"/>
          <w:sz w:val="24"/>
          <w:szCs w:val="24"/>
        </w:rPr>
        <w:t>Публичного доклада:</w:t>
      </w:r>
    </w:p>
    <w:p w:rsidR="00775C49" w:rsidRPr="002C343D" w:rsidRDefault="00775C49" w:rsidP="00775C49">
      <w:pPr>
        <w:pStyle w:val="Style6"/>
        <w:widowControl/>
        <w:numPr>
          <w:ilvl w:val="0"/>
          <w:numId w:val="2"/>
        </w:numPr>
        <w:tabs>
          <w:tab w:val="left" w:pos="742"/>
        </w:tabs>
        <w:spacing w:line="240" w:lineRule="auto"/>
        <w:ind w:left="43" w:right="14" w:firstLine="497"/>
        <w:rPr>
          <w:rStyle w:val="FontStyle17"/>
          <w:sz w:val="24"/>
          <w:szCs w:val="24"/>
        </w:rPr>
      </w:pPr>
      <w:r w:rsidRPr="002C343D">
        <w:rPr>
          <w:rStyle w:val="FontStyle17"/>
          <w:sz w:val="24"/>
          <w:szCs w:val="24"/>
        </w:rPr>
        <w:t>аналитический характер текста, предполагающий представление фактов и данных, а также их оценку и обоснование тенденций развития;</w:t>
      </w:r>
    </w:p>
    <w:p w:rsidR="00775C49" w:rsidRPr="002C343D" w:rsidRDefault="00775C49" w:rsidP="00775C49">
      <w:pPr>
        <w:pStyle w:val="Style6"/>
        <w:widowControl/>
        <w:numPr>
          <w:ilvl w:val="0"/>
          <w:numId w:val="2"/>
        </w:numPr>
        <w:tabs>
          <w:tab w:val="left" w:pos="742"/>
        </w:tabs>
        <w:spacing w:before="7" w:line="240" w:lineRule="auto"/>
        <w:ind w:left="43" w:right="7" w:firstLine="497"/>
        <w:rPr>
          <w:rStyle w:val="FontStyle17"/>
          <w:sz w:val="24"/>
          <w:szCs w:val="24"/>
        </w:rPr>
      </w:pPr>
      <w:r w:rsidRPr="002C343D">
        <w:rPr>
          <w:rStyle w:val="FontStyle17"/>
          <w:sz w:val="24"/>
          <w:szCs w:val="24"/>
        </w:rPr>
        <w:t>ориентация на широкий круг читателей, что определяет доступный стиль изложения и презентационный тип оформления;</w:t>
      </w:r>
    </w:p>
    <w:p w:rsidR="00775C49" w:rsidRPr="002C343D" w:rsidRDefault="00775C49" w:rsidP="00775C49">
      <w:pPr>
        <w:pStyle w:val="Style6"/>
        <w:widowControl/>
        <w:numPr>
          <w:ilvl w:val="0"/>
          <w:numId w:val="2"/>
        </w:numPr>
        <w:tabs>
          <w:tab w:val="left" w:pos="742"/>
        </w:tabs>
        <w:spacing w:before="7" w:line="240" w:lineRule="auto"/>
        <w:ind w:left="540" w:firstLine="0"/>
        <w:jc w:val="left"/>
        <w:rPr>
          <w:rStyle w:val="FontStyle17"/>
          <w:sz w:val="24"/>
          <w:szCs w:val="24"/>
        </w:rPr>
      </w:pPr>
      <w:r w:rsidRPr="002C343D">
        <w:rPr>
          <w:rStyle w:val="FontStyle17"/>
          <w:sz w:val="24"/>
          <w:szCs w:val="24"/>
        </w:rPr>
        <w:t>регулярность предоставления Публичного доклада (раз в год).</w:t>
      </w:r>
    </w:p>
    <w:p w:rsidR="00775C49" w:rsidRPr="002C343D" w:rsidRDefault="00775C49" w:rsidP="00775C49">
      <w:pPr>
        <w:pStyle w:val="Style2"/>
        <w:widowControl/>
        <w:spacing w:before="216" w:line="240" w:lineRule="auto"/>
        <w:rPr>
          <w:rStyle w:val="FontStyle16"/>
          <w:sz w:val="24"/>
          <w:szCs w:val="24"/>
        </w:rPr>
      </w:pPr>
      <w:r w:rsidRPr="002C343D">
        <w:rPr>
          <w:rStyle w:val="FontStyle16"/>
          <w:sz w:val="24"/>
          <w:szCs w:val="24"/>
        </w:rPr>
        <w:t>II. Основные требования к Публичному докладу.</w:t>
      </w:r>
    </w:p>
    <w:p w:rsidR="00775C49" w:rsidRPr="002C343D" w:rsidRDefault="00775C49" w:rsidP="00775C49">
      <w:pPr>
        <w:pStyle w:val="Style4"/>
        <w:widowControl/>
        <w:spacing w:line="240" w:lineRule="auto"/>
        <w:ind w:left="50" w:firstLine="497"/>
        <w:rPr>
          <w:rStyle w:val="FontStyle17"/>
          <w:sz w:val="24"/>
          <w:szCs w:val="24"/>
        </w:rPr>
      </w:pPr>
      <w:r w:rsidRPr="002C343D">
        <w:rPr>
          <w:rStyle w:val="FontStyle18"/>
          <w:sz w:val="24"/>
          <w:szCs w:val="24"/>
        </w:rPr>
        <w:t xml:space="preserve">Решение о подготовке </w:t>
      </w:r>
      <w:r w:rsidRPr="002C343D">
        <w:rPr>
          <w:rStyle w:val="FontStyle17"/>
          <w:sz w:val="24"/>
          <w:szCs w:val="24"/>
        </w:rPr>
        <w:t>Публичного доклада принимается директором учреждения.</w:t>
      </w:r>
    </w:p>
    <w:p w:rsidR="00775C49" w:rsidRPr="002C343D" w:rsidRDefault="00775C49" w:rsidP="00775C49">
      <w:pPr>
        <w:pStyle w:val="Style4"/>
        <w:widowControl/>
        <w:spacing w:line="240" w:lineRule="auto"/>
        <w:ind w:left="65" w:firstLine="497"/>
        <w:rPr>
          <w:rStyle w:val="FontStyle17"/>
          <w:sz w:val="24"/>
          <w:szCs w:val="24"/>
        </w:rPr>
      </w:pPr>
      <w:r w:rsidRPr="002C343D">
        <w:rPr>
          <w:rStyle w:val="FontStyle17"/>
          <w:sz w:val="24"/>
          <w:szCs w:val="24"/>
        </w:rPr>
        <w:t>Рекомендуемые даты опубликования (размещения на сайтах). Публичного доклада: - не позднее 1 августа.</w:t>
      </w:r>
    </w:p>
    <w:p w:rsidR="00775C49" w:rsidRPr="002C343D" w:rsidRDefault="00775C49" w:rsidP="00775C49">
      <w:pPr>
        <w:pStyle w:val="Style10"/>
        <w:widowControl/>
        <w:spacing w:line="240" w:lineRule="auto"/>
        <w:ind w:left="490" w:firstLine="0"/>
        <w:rPr>
          <w:rStyle w:val="FontStyle18"/>
          <w:sz w:val="24"/>
          <w:szCs w:val="24"/>
        </w:rPr>
      </w:pPr>
      <w:r w:rsidRPr="002C343D">
        <w:rPr>
          <w:rStyle w:val="FontStyle18"/>
          <w:sz w:val="24"/>
          <w:szCs w:val="24"/>
        </w:rPr>
        <w:t>Порядок подготовки Публичного доклада регламентируется:</w:t>
      </w:r>
    </w:p>
    <w:p w:rsidR="00775C49" w:rsidRPr="002C343D" w:rsidRDefault="00775C49" w:rsidP="00775C49">
      <w:pPr>
        <w:pStyle w:val="Style6"/>
        <w:widowControl/>
        <w:numPr>
          <w:ilvl w:val="0"/>
          <w:numId w:val="3"/>
        </w:numPr>
        <w:tabs>
          <w:tab w:val="left" w:pos="684"/>
        </w:tabs>
        <w:spacing w:before="22" w:line="240" w:lineRule="auto"/>
        <w:ind w:right="29"/>
        <w:rPr>
          <w:rStyle w:val="FontStyle17"/>
          <w:sz w:val="24"/>
          <w:szCs w:val="24"/>
        </w:rPr>
      </w:pPr>
      <w:r w:rsidRPr="002C343D">
        <w:rPr>
          <w:rStyle w:val="FontStyle17"/>
          <w:sz w:val="24"/>
          <w:szCs w:val="24"/>
        </w:rPr>
        <w:t>Советом образователь</w:t>
      </w:r>
      <w:r w:rsidRPr="002C343D">
        <w:rPr>
          <w:rStyle w:val="FontStyle17"/>
          <w:sz w:val="24"/>
          <w:szCs w:val="24"/>
        </w:rPr>
        <w:softHyphen/>
        <w:t>ного учреждения.</w:t>
      </w:r>
    </w:p>
    <w:p w:rsidR="00775C49" w:rsidRPr="002C343D" w:rsidRDefault="00775C49" w:rsidP="00775C49">
      <w:pPr>
        <w:pStyle w:val="Style4"/>
        <w:widowControl/>
        <w:spacing w:line="240" w:lineRule="auto"/>
        <w:ind w:left="29" w:right="22" w:firstLine="475"/>
        <w:rPr>
          <w:rStyle w:val="FontStyle17"/>
          <w:sz w:val="24"/>
          <w:szCs w:val="24"/>
        </w:rPr>
      </w:pPr>
      <w:r w:rsidRPr="002C343D">
        <w:rPr>
          <w:rStyle w:val="FontStyle17"/>
          <w:sz w:val="24"/>
          <w:szCs w:val="24"/>
        </w:rPr>
        <w:t>Регламентирующие подготовку и публикацию Публичного доклада локальные нормативные правовые акты должны включать следующие основные позиции:</w:t>
      </w:r>
    </w:p>
    <w:p w:rsidR="00775C49" w:rsidRPr="002C343D" w:rsidRDefault="00775C49" w:rsidP="00775C49">
      <w:pPr>
        <w:pStyle w:val="Style6"/>
        <w:widowControl/>
        <w:numPr>
          <w:ilvl w:val="0"/>
          <w:numId w:val="3"/>
        </w:numPr>
        <w:tabs>
          <w:tab w:val="left" w:pos="684"/>
        </w:tabs>
        <w:spacing w:before="7" w:line="240" w:lineRule="auto"/>
        <w:ind w:right="14"/>
        <w:rPr>
          <w:rStyle w:val="FontStyle17"/>
          <w:sz w:val="24"/>
          <w:szCs w:val="24"/>
        </w:rPr>
      </w:pPr>
      <w:r w:rsidRPr="002C343D">
        <w:rPr>
          <w:rStyle w:val="FontStyle17"/>
          <w:sz w:val="24"/>
          <w:szCs w:val="24"/>
        </w:rPr>
        <w:t>утверждение состава рабочей (редакционной) группы по подготовке Публичного доклада;</w:t>
      </w:r>
    </w:p>
    <w:p w:rsidR="00775C49" w:rsidRPr="002C343D" w:rsidRDefault="00775C49" w:rsidP="00775C49">
      <w:pPr>
        <w:pStyle w:val="Style6"/>
        <w:widowControl/>
        <w:numPr>
          <w:ilvl w:val="0"/>
          <w:numId w:val="3"/>
        </w:numPr>
        <w:tabs>
          <w:tab w:val="left" w:pos="684"/>
        </w:tabs>
        <w:spacing w:line="240" w:lineRule="auto"/>
        <w:ind w:right="7"/>
        <w:rPr>
          <w:rStyle w:val="FontStyle17"/>
          <w:sz w:val="24"/>
          <w:szCs w:val="24"/>
        </w:rPr>
      </w:pPr>
      <w:r w:rsidRPr="002C343D">
        <w:rPr>
          <w:rStyle w:val="FontStyle17"/>
          <w:sz w:val="24"/>
          <w:szCs w:val="24"/>
        </w:rPr>
        <w:t>утверждение сетевого графика по подготовке Публичного доклада, включающего разработку структуры доклада и ее утверждение, сбор и обработ</w:t>
      </w:r>
      <w:r w:rsidRPr="002C343D">
        <w:rPr>
          <w:rStyle w:val="FontStyle17"/>
          <w:sz w:val="24"/>
          <w:szCs w:val="24"/>
        </w:rPr>
        <w:softHyphen/>
        <w:t>ку необходимых для доклада данных, написание доклада, обсуждение проекта доклада, доработку проекта доклада по результатам обсуждения и его утвер</w:t>
      </w:r>
      <w:r w:rsidRPr="002C343D">
        <w:rPr>
          <w:rStyle w:val="FontStyle17"/>
          <w:sz w:val="24"/>
          <w:szCs w:val="24"/>
        </w:rPr>
        <w:softHyphen/>
        <w:t>ждение;</w:t>
      </w:r>
    </w:p>
    <w:p w:rsidR="00775C49" w:rsidRPr="002C343D" w:rsidRDefault="00775C49" w:rsidP="00775C49">
      <w:pPr>
        <w:pStyle w:val="Style6"/>
        <w:widowControl/>
        <w:numPr>
          <w:ilvl w:val="0"/>
          <w:numId w:val="3"/>
        </w:numPr>
        <w:tabs>
          <w:tab w:val="left" w:pos="684"/>
        </w:tabs>
        <w:spacing w:before="14" w:line="240" w:lineRule="auto"/>
        <w:ind w:right="14"/>
        <w:rPr>
          <w:rStyle w:val="FontStyle17"/>
          <w:sz w:val="24"/>
          <w:szCs w:val="24"/>
        </w:rPr>
      </w:pPr>
      <w:r w:rsidRPr="002C343D">
        <w:rPr>
          <w:rStyle w:val="FontStyle17"/>
          <w:sz w:val="24"/>
          <w:szCs w:val="24"/>
        </w:rPr>
        <w:t>утверждение перечня мероприятий, связанных с распространением Публичного доклада.</w:t>
      </w:r>
    </w:p>
    <w:p w:rsidR="00775C49" w:rsidRPr="002C343D" w:rsidRDefault="00775C49" w:rsidP="00775C49">
      <w:pPr>
        <w:pStyle w:val="Style10"/>
        <w:widowControl/>
        <w:spacing w:line="240" w:lineRule="auto"/>
        <w:ind w:left="14" w:right="7"/>
        <w:jc w:val="both"/>
        <w:rPr>
          <w:rStyle w:val="FontStyle18"/>
          <w:sz w:val="24"/>
          <w:szCs w:val="24"/>
        </w:rPr>
      </w:pPr>
      <w:r w:rsidRPr="002C343D">
        <w:rPr>
          <w:rStyle w:val="FontStyle18"/>
          <w:sz w:val="24"/>
          <w:szCs w:val="24"/>
        </w:rPr>
        <w:t>Основными информационными каналами для публикации Публичного док</w:t>
      </w:r>
      <w:r w:rsidRPr="002C343D">
        <w:rPr>
          <w:rStyle w:val="FontStyle18"/>
          <w:sz w:val="24"/>
          <w:szCs w:val="24"/>
        </w:rPr>
        <w:softHyphen/>
        <w:t>лада являются:</w:t>
      </w:r>
    </w:p>
    <w:p w:rsidR="00775C49" w:rsidRPr="002C343D" w:rsidRDefault="00775C49" w:rsidP="00775C49">
      <w:pPr>
        <w:pStyle w:val="Style14"/>
        <w:widowControl/>
        <w:numPr>
          <w:ilvl w:val="0"/>
          <w:numId w:val="4"/>
        </w:numPr>
        <w:tabs>
          <w:tab w:val="left" w:pos="612"/>
        </w:tabs>
        <w:ind w:left="504"/>
        <w:rPr>
          <w:rStyle w:val="FontStyle17"/>
          <w:sz w:val="24"/>
          <w:szCs w:val="24"/>
        </w:rPr>
      </w:pPr>
      <w:r w:rsidRPr="002C343D">
        <w:rPr>
          <w:rStyle w:val="FontStyle17"/>
          <w:sz w:val="24"/>
          <w:szCs w:val="24"/>
        </w:rPr>
        <w:t>официальный   сайт   образовательного учреждения;</w:t>
      </w:r>
    </w:p>
    <w:p w:rsidR="00775C49" w:rsidRPr="002C343D" w:rsidRDefault="00775C49" w:rsidP="00775C49">
      <w:pPr>
        <w:pStyle w:val="Style14"/>
        <w:widowControl/>
        <w:numPr>
          <w:ilvl w:val="0"/>
          <w:numId w:val="4"/>
        </w:numPr>
        <w:tabs>
          <w:tab w:val="left" w:pos="612"/>
        </w:tabs>
        <w:ind w:left="504"/>
        <w:rPr>
          <w:rStyle w:val="FontStyle17"/>
          <w:sz w:val="24"/>
          <w:szCs w:val="24"/>
        </w:rPr>
      </w:pPr>
      <w:r w:rsidRPr="002C343D">
        <w:rPr>
          <w:rStyle w:val="FontStyle17"/>
          <w:sz w:val="24"/>
          <w:szCs w:val="24"/>
        </w:rPr>
        <w:t xml:space="preserve"> отдельное издание.</w:t>
      </w:r>
    </w:p>
    <w:p w:rsidR="00775C49" w:rsidRPr="002C343D" w:rsidRDefault="00775C49" w:rsidP="00775C49">
      <w:pPr>
        <w:pStyle w:val="Style4"/>
        <w:widowControl/>
        <w:spacing w:line="240" w:lineRule="auto"/>
        <w:ind w:left="14" w:right="29" w:firstLine="482"/>
        <w:rPr>
          <w:rStyle w:val="FontStyle17"/>
          <w:sz w:val="24"/>
          <w:szCs w:val="24"/>
        </w:rPr>
      </w:pPr>
      <w:r w:rsidRPr="002C343D">
        <w:rPr>
          <w:rStyle w:val="FontStyle17"/>
          <w:sz w:val="24"/>
          <w:szCs w:val="24"/>
        </w:rPr>
        <w:t>Наряду с распространением Публичного доклада должно быть организовано его обсуждение с привлечением общественных организаций и объедине</w:t>
      </w:r>
      <w:r w:rsidRPr="002C343D">
        <w:rPr>
          <w:rStyle w:val="FontStyle17"/>
          <w:sz w:val="24"/>
          <w:szCs w:val="24"/>
        </w:rPr>
        <w:softHyphen/>
        <w:t>ний.</w:t>
      </w:r>
    </w:p>
    <w:p w:rsidR="00775C49" w:rsidRPr="002C343D" w:rsidRDefault="00775C49" w:rsidP="00775C49">
      <w:pPr>
        <w:pStyle w:val="Style10"/>
        <w:widowControl/>
        <w:spacing w:line="240" w:lineRule="auto"/>
        <w:ind w:right="36" w:firstLine="518"/>
        <w:jc w:val="both"/>
        <w:rPr>
          <w:rStyle w:val="FontStyle18"/>
          <w:sz w:val="24"/>
          <w:szCs w:val="24"/>
        </w:rPr>
      </w:pPr>
      <w:r w:rsidRPr="002C343D">
        <w:rPr>
          <w:rStyle w:val="FontStyle18"/>
          <w:sz w:val="24"/>
          <w:szCs w:val="24"/>
        </w:rPr>
        <w:t>Требованиями к качеству информации, включаемой в Публичный доклад, являются:</w:t>
      </w:r>
    </w:p>
    <w:p w:rsidR="00775C49" w:rsidRPr="002C343D" w:rsidRDefault="00775C49" w:rsidP="00775C49">
      <w:pPr>
        <w:pStyle w:val="Style6"/>
        <w:widowControl/>
        <w:numPr>
          <w:ilvl w:val="0"/>
          <w:numId w:val="5"/>
        </w:numPr>
        <w:tabs>
          <w:tab w:val="left" w:pos="706"/>
        </w:tabs>
        <w:spacing w:before="7" w:line="240" w:lineRule="auto"/>
        <w:ind w:left="14" w:right="22" w:firstLine="497"/>
        <w:rPr>
          <w:rStyle w:val="FontStyle17"/>
          <w:sz w:val="24"/>
          <w:szCs w:val="24"/>
        </w:rPr>
      </w:pPr>
      <w:r w:rsidRPr="002C343D">
        <w:rPr>
          <w:rStyle w:val="FontStyle17"/>
          <w:sz w:val="24"/>
          <w:szCs w:val="24"/>
        </w:rPr>
        <w:t>актуальность - информация должна соответствовать интересам и информационным потребностям целевых групп, способствовать принятию реше</w:t>
      </w:r>
      <w:r w:rsidRPr="002C343D">
        <w:rPr>
          <w:rStyle w:val="FontStyle17"/>
          <w:sz w:val="24"/>
          <w:szCs w:val="24"/>
        </w:rPr>
        <w:softHyphen/>
        <w:t>ний в сфере образования;</w:t>
      </w:r>
    </w:p>
    <w:p w:rsidR="00775C49" w:rsidRPr="002C343D" w:rsidRDefault="00775C49" w:rsidP="00775C49">
      <w:pPr>
        <w:pStyle w:val="Style6"/>
        <w:widowControl/>
        <w:numPr>
          <w:ilvl w:val="0"/>
          <w:numId w:val="5"/>
        </w:numPr>
        <w:tabs>
          <w:tab w:val="left" w:pos="706"/>
        </w:tabs>
        <w:spacing w:before="7" w:line="240" w:lineRule="auto"/>
        <w:ind w:left="14" w:right="14" w:firstLine="497"/>
        <w:rPr>
          <w:rStyle w:val="FontStyle17"/>
          <w:sz w:val="24"/>
          <w:szCs w:val="24"/>
        </w:rPr>
      </w:pPr>
      <w:r w:rsidRPr="002C343D">
        <w:rPr>
          <w:rStyle w:val="FontStyle17"/>
          <w:sz w:val="24"/>
          <w:szCs w:val="24"/>
        </w:rPr>
        <w:lastRenderedPageBreak/>
        <w:t>достоверность - информация должна быть точной и обоснованной. Сведения, содержащиеся в докладе, подкрепляются ссылками на источники первичной информации. Источники информации должны отвечать критерию надежности;</w:t>
      </w:r>
    </w:p>
    <w:p w:rsidR="00775C49" w:rsidRPr="002C343D" w:rsidRDefault="00775C49" w:rsidP="00775C49">
      <w:pPr>
        <w:pStyle w:val="Style6"/>
        <w:widowControl/>
        <w:numPr>
          <w:ilvl w:val="0"/>
          <w:numId w:val="5"/>
        </w:numPr>
        <w:tabs>
          <w:tab w:val="left" w:pos="706"/>
        </w:tabs>
        <w:spacing w:before="14" w:line="240" w:lineRule="auto"/>
        <w:ind w:left="14" w:right="14" w:firstLine="497"/>
        <w:rPr>
          <w:rStyle w:val="FontStyle17"/>
          <w:sz w:val="24"/>
          <w:szCs w:val="24"/>
        </w:rPr>
      </w:pPr>
      <w:r w:rsidRPr="002C343D">
        <w:rPr>
          <w:rStyle w:val="FontStyle17"/>
          <w:sz w:val="24"/>
          <w:szCs w:val="24"/>
        </w:rPr>
        <w:t>необходимость и достаточность - приводимые данные и факты долж</w:t>
      </w:r>
      <w:r w:rsidRPr="002C343D">
        <w:rPr>
          <w:rStyle w:val="FontStyle17"/>
          <w:sz w:val="24"/>
          <w:szCs w:val="24"/>
        </w:rPr>
        <w:softHyphen/>
        <w:t>ны служить исключительно целям обоснования или иллюстрации определен</w:t>
      </w:r>
      <w:r w:rsidRPr="002C343D">
        <w:rPr>
          <w:rStyle w:val="FontStyle17"/>
          <w:sz w:val="24"/>
          <w:szCs w:val="24"/>
        </w:rPr>
        <w:softHyphen/>
        <w:t>ных тезисов и положений публичного доклада. Дополнительная информация может быть приведена в приложении.</w:t>
      </w:r>
    </w:p>
    <w:p w:rsidR="00775C49" w:rsidRPr="002C343D" w:rsidRDefault="00775C49" w:rsidP="00775C49">
      <w:pPr>
        <w:pStyle w:val="Style4"/>
        <w:widowControl/>
        <w:spacing w:line="240" w:lineRule="auto"/>
        <w:ind w:left="36" w:right="7" w:firstLine="482"/>
        <w:rPr>
          <w:rStyle w:val="FontStyle17"/>
          <w:sz w:val="24"/>
          <w:szCs w:val="24"/>
        </w:rPr>
      </w:pPr>
      <w:r w:rsidRPr="002C343D">
        <w:rPr>
          <w:rStyle w:val="FontStyle17"/>
          <w:sz w:val="24"/>
          <w:szCs w:val="24"/>
        </w:rPr>
        <w:t>Решение о том, является ли та или иная информация актуальной, основывается на консультациях с потребителями образовательных услуг и выборе вопросов, представляющих общественный интерес.</w:t>
      </w:r>
    </w:p>
    <w:p w:rsidR="00775C49" w:rsidRPr="002C343D" w:rsidRDefault="00775C49" w:rsidP="00775C49">
      <w:pPr>
        <w:pStyle w:val="Style4"/>
        <w:widowControl/>
        <w:spacing w:line="240" w:lineRule="auto"/>
        <w:ind w:left="36"/>
        <w:rPr>
          <w:rStyle w:val="FontStyle17"/>
          <w:sz w:val="24"/>
          <w:szCs w:val="24"/>
        </w:rPr>
      </w:pPr>
      <w:r w:rsidRPr="002C343D">
        <w:rPr>
          <w:rStyle w:val="FontStyle17"/>
          <w:sz w:val="24"/>
          <w:szCs w:val="24"/>
        </w:rPr>
        <w:t>Публичный доклад должен включать аналитическую информацию, основанную на показателях, содержательно характеризующих состояние и тен</w:t>
      </w:r>
      <w:r w:rsidRPr="002C343D">
        <w:rPr>
          <w:rStyle w:val="FontStyle17"/>
          <w:sz w:val="24"/>
          <w:szCs w:val="24"/>
        </w:rPr>
        <w:softHyphen/>
        <w:t>денции развития системы образования или образовательного учреждения.</w:t>
      </w:r>
    </w:p>
    <w:p w:rsidR="00775C49" w:rsidRPr="002C343D" w:rsidRDefault="00775C49" w:rsidP="00775C49">
      <w:pPr>
        <w:pStyle w:val="Style4"/>
        <w:widowControl/>
        <w:spacing w:line="240" w:lineRule="auto"/>
        <w:ind w:left="43"/>
        <w:rPr>
          <w:rStyle w:val="FontStyle17"/>
          <w:sz w:val="24"/>
          <w:szCs w:val="24"/>
        </w:rPr>
      </w:pPr>
      <w:r w:rsidRPr="002C343D">
        <w:rPr>
          <w:rStyle w:val="FontStyle17"/>
          <w:sz w:val="24"/>
          <w:szCs w:val="24"/>
        </w:rPr>
        <w:t>Основными источниками информации для Публичного доклада являются: официальные муниципальные мониторинговые исследования, репрезентативные социологические и психологиче</w:t>
      </w:r>
      <w:r w:rsidRPr="002C343D">
        <w:rPr>
          <w:rStyle w:val="FontStyle17"/>
          <w:sz w:val="24"/>
          <w:szCs w:val="24"/>
        </w:rPr>
        <w:softHyphen/>
        <w:t>ские исследования, данные внутреннего мониторинга образовательных уч</w:t>
      </w:r>
      <w:r w:rsidRPr="002C343D">
        <w:rPr>
          <w:rStyle w:val="FontStyle17"/>
          <w:sz w:val="24"/>
          <w:szCs w:val="24"/>
        </w:rPr>
        <w:softHyphen/>
        <w:t>реждений.</w:t>
      </w:r>
    </w:p>
    <w:p w:rsidR="00775C49" w:rsidRPr="002C343D" w:rsidRDefault="00775C49" w:rsidP="00775C49">
      <w:pPr>
        <w:pStyle w:val="Style4"/>
        <w:widowControl/>
        <w:spacing w:line="240" w:lineRule="auto"/>
        <w:ind w:left="43" w:firstLine="497"/>
        <w:rPr>
          <w:rStyle w:val="FontStyle17"/>
          <w:sz w:val="24"/>
          <w:szCs w:val="24"/>
        </w:rPr>
      </w:pPr>
      <w:r w:rsidRPr="002C343D">
        <w:rPr>
          <w:rStyle w:val="FontStyle17"/>
          <w:sz w:val="24"/>
          <w:szCs w:val="24"/>
        </w:rPr>
        <w:t>Представляемые в публичном докладе данные должны быть интерпретированы и прокомментированы с точки зрения их значения для участников образовательного процесса. При этом необходимо использовать как динамические сравнения (в том числе по месяцам и годам), так и самую актуальную на момент составления доклада информацию о деятельности системы обра</w:t>
      </w:r>
      <w:r w:rsidRPr="002C343D">
        <w:rPr>
          <w:rStyle w:val="FontStyle17"/>
          <w:sz w:val="24"/>
          <w:szCs w:val="24"/>
        </w:rPr>
        <w:softHyphen/>
        <w:t>зования или образовательного учреждения.</w:t>
      </w:r>
    </w:p>
    <w:p w:rsidR="00775C49" w:rsidRPr="002C343D" w:rsidRDefault="00775C49" w:rsidP="00775C49">
      <w:pPr>
        <w:pStyle w:val="Style4"/>
        <w:widowControl/>
        <w:spacing w:line="240" w:lineRule="auto"/>
        <w:ind w:right="7"/>
        <w:rPr>
          <w:rStyle w:val="FontStyle17"/>
          <w:sz w:val="24"/>
          <w:szCs w:val="24"/>
        </w:rPr>
      </w:pPr>
      <w:r w:rsidRPr="002C343D">
        <w:rPr>
          <w:rStyle w:val="FontStyle17"/>
          <w:sz w:val="24"/>
          <w:szCs w:val="24"/>
        </w:rPr>
        <w:t>Одним из важных требований к Публичному докладу является доступность изложения - соответствие характера предоставления информации (язык, стиль, оформление и др.) возможностям восприятия потенциальных читателей.</w:t>
      </w:r>
    </w:p>
    <w:p w:rsidR="00775C49" w:rsidRPr="002C343D" w:rsidRDefault="00775C49" w:rsidP="00775C49">
      <w:pPr>
        <w:pStyle w:val="Style8"/>
        <w:widowControl/>
        <w:ind w:left="497"/>
        <w:rPr>
          <w:rStyle w:val="FontStyle18"/>
          <w:sz w:val="24"/>
          <w:szCs w:val="24"/>
        </w:rPr>
      </w:pPr>
      <w:r w:rsidRPr="002C343D">
        <w:rPr>
          <w:rStyle w:val="FontStyle18"/>
          <w:sz w:val="24"/>
          <w:szCs w:val="24"/>
        </w:rPr>
        <w:t>Структура Публичного доклада включает в себя два основных блока:</w:t>
      </w:r>
    </w:p>
    <w:p w:rsidR="00775C49" w:rsidRPr="002C343D" w:rsidRDefault="00775C49" w:rsidP="00775C49">
      <w:pPr>
        <w:pStyle w:val="Style6"/>
        <w:widowControl/>
        <w:numPr>
          <w:ilvl w:val="0"/>
          <w:numId w:val="3"/>
        </w:numPr>
        <w:tabs>
          <w:tab w:val="left" w:pos="691"/>
        </w:tabs>
        <w:spacing w:before="7" w:line="240" w:lineRule="auto"/>
        <w:ind w:left="497" w:firstLine="0"/>
        <w:jc w:val="left"/>
        <w:rPr>
          <w:rStyle w:val="FontStyle17"/>
          <w:sz w:val="24"/>
          <w:szCs w:val="24"/>
        </w:rPr>
      </w:pPr>
      <w:r w:rsidRPr="002C343D">
        <w:rPr>
          <w:rStyle w:val="FontStyle17"/>
          <w:sz w:val="24"/>
          <w:szCs w:val="24"/>
        </w:rPr>
        <w:t>обязательную часть (приложение №</w:t>
      </w:r>
      <w:r>
        <w:rPr>
          <w:rStyle w:val="FontStyle17"/>
          <w:sz w:val="24"/>
          <w:szCs w:val="24"/>
        </w:rPr>
        <w:t xml:space="preserve"> 1</w:t>
      </w:r>
      <w:r w:rsidRPr="002C343D">
        <w:rPr>
          <w:rStyle w:val="FontStyle17"/>
          <w:sz w:val="24"/>
          <w:szCs w:val="24"/>
        </w:rPr>
        <w:t>);</w:t>
      </w:r>
    </w:p>
    <w:p w:rsidR="00775C49" w:rsidRPr="002C343D" w:rsidRDefault="00775C49" w:rsidP="00775C49">
      <w:pPr>
        <w:pStyle w:val="Style6"/>
        <w:widowControl/>
        <w:numPr>
          <w:ilvl w:val="0"/>
          <w:numId w:val="3"/>
        </w:numPr>
        <w:tabs>
          <w:tab w:val="left" w:pos="691"/>
        </w:tabs>
        <w:spacing w:before="14" w:line="240" w:lineRule="auto"/>
        <w:ind w:left="7"/>
        <w:rPr>
          <w:rStyle w:val="FontStyle17"/>
          <w:sz w:val="24"/>
          <w:szCs w:val="24"/>
        </w:rPr>
      </w:pPr>
      <w:r w:rsidRPr="002C343D">
        <w:rPr>
          <w:rStyle w:val="FontStyle17"/>
          <w:sz w:val="24"/>
          <w:szCs w:val="24"/>
        </w:rPr>
        <w:t>вариативную часть, содержание которой диктуется спецификой образовательного учреждения.</w:t>
      </w:r>
    </w:p>
    <w:p w:rsidR="00775C49" w:rsidRPr="002C343D" w:rsidRDefault="00775C49" w:rsidP="00775C49">
      <w:pPr>
        <w:pStyle w:val="Style8"/>
        <w:widowControl/>
        <w:ind w:right="14"/>
        <w:jc w:val="center"/>
        <w:rPr>
          <w:rStyle w:val="FontStyle18"/>
          <w:i w:val="0"/>
          <w:sz w:val="24"/>
          <w:szCs w:val="24"/>
        </w:rPr>
      </w:pPr>
      <w:r w:rsidRPr="002C343D">
        <w:rPr>
          <w:rStyle w:val="FontStyle18"/>
          <w:i w:val="0"/>
          <w:sz w:val="24"/>
          <w:szCs w:val="24"/>
        </w:rPr>
        <w:t>4. Публикация Отчета.</w:t>
      </w:r>
    </w:p>
    <w:p w:rsidR="00775C49" w:rsidRPr="002C343D" w:rsidRDefault="00775C49" w:rsidP="00775C49">
      <w:pPr>
        <w:pStyle w:val="Style3"/>
        <w:widowControl/>
        <w:tabs>
          <w:tab w:val="left" w:pos="785"/>
        </w:tabs>
        <w:spacing w:line="240" w:lineRule="auto"/>
        <w:ind w:right="14" w:firstLine="540"/>
        <w:rPr>
          <w:rStyle w:val="FontStyle17"/>
          <w:sz w:val="24"/>
          <w:szCs w:val="24"/>
        </w:rPr>
      </w:pPr>
      <w:r w:rsidRPr="002C343D">
        <w:rPr>
          <w:rStyle w:val="FontStyle17"/>
          <w:sz w:val="24"/>
          <w:szCs w:val="24"/>
        </w:rPr>
        <w:t>4.1. Подготовленный утвержденный Отчет публикуется и доводится до сведения общественности.</w:t>
      </w:r>
    </w:p>
    <w:p w:rsidR="00775C49" w:rsidRPr="002C343D" w:rsidRDefault="00775C49" w:rsidP="00775C49">
      <w:pPr>
        <w:pStyle w:val="Style3"/>
        <w:widowControl/>
        <w:tabs>
          <w:tab w:val="left" w:pos="785"/>
        </w:tabs>
        <w:spacing w:line="240" w:lineRule="auto"/>
        <w:ind w:firstLine="540"/>
        <w:jc w:val="left"/>
        <w:rPr>
          <w:rStyle w:val="FontStyle17"/>
          <w:sz w:val="24"/>
          <w:szCs w:val="24"/>
        </w:rPr>
      </w:pPr>
      <w:r w:rsidRPr="002C343D">
        <w:rPr>
          <w:rStyle w:val="FontStyle17"/>
          <w:sz w:val="24"/>
          <w:szCs w:val="24"/>
        </w:rPr>
        <w:t>4.2. Формы презентации Отчета:</w:t>
      </w:r>
    </w:p>
    <w:p w:rsidR="00775C49" w:rsidRPr="002C343D" w:rsidRDefault="00775C49" w:rsidP="00775C49">
      <w:pPr>
        <w:pStyle w:val="Style6"/>
        <w:widowControl/>
        <w:numPr>
          <w:ilvl w:val="0"/>
          <w:numId w:val="6"/>
        </w:numPr>
        <w:tabs>
          <w:tab w:val="left" w:pos="626"/>
        </w:tabs>
        <w:spacing w:before="7" w:line="240" w:lineRule="auto"/>
        <w:ind w:right="14" w:firstLine="504"/>
        <w:rPr>
          <w:rStyle w:val="FontStyle17"/>
          <w:sz w:val="24"/>
          <w:szCs w:val="24"/>
        </w:rPr>
      </w:pPr>
      <w:r w:rsidRPr="002C343D">
        <w:rPr>
          <w:rStyle w:val="FontStyle17"/>
          <w:sz w:val="24"/>
          <w:szCs w:val="24"/>
        </w:rPr>
        <w:t>выпуск самостоятельного печатного издания с последующим распро</w:t>
      </w:r>
      <w:r w:rsidRPr="002C343D">
        <w:rPr>
          <w:rStyle w:val="FontStyle17"/>
          <w:sz w:val="24"/>
          <w:szCs w:val="24"/>
        </w:rPr>
        <w:softHyphen/>
        <w:t>странением в потенциально заинтересованной среде;</w:t>
      </w:r>
    </w:p>
    <w:p w:rsidR="00775C49" w:rsidRPr="002C343D" w:rsidRDefault="00775C49" w:rsidP="00775C49">
      <w:pPr>
        <w:pStyle w:val="Style6"/>
        <w:widowControl/>
        <w:numPr>
          <w:ilvl w:val="0"/>
          <w:numId w:val="6"/>
        </w:numPr>
        <w:tabs>
          <w:tab w:val="left" w:pos="626"/>
        </w:tabs>
        <w:spacing w:before="7" w:line="240" w:lineRule="auto"/>
        <w:ind w:right="14" w:firstLine="504"/>
        <w:rPr>
          <w:rStyle w:val="FontStyle17"/>
          <w:sz w:val="24"/>
          <w:szCs w:val="24"/>
        </w:rPr>
      </w:pPr>
      <w:r w:rsidRPr="002C343D">
        <w:rPr>
          <w:rStyle w:val="FontStyle17"/>
          <w:sz w:val="24"/>
          <w:szCs w:val="24"/>
        </w:rPr>
        <w:t>распространение электронных версий в потенциально заинтересован</w:t>
      </w:r>
      <w:r w:rsidRPr="002C343D">
        <w:rPr>
          <w:rStyle w:val="FontStyle17"/>
          <w:sz w:val="24"/>
          <w:szCs w:val="24"/>
        </w:rPr>
        <w:softHyphen/>
        <w:t>ной среде;</w:t>
      </w:r>
    </w:p>
    <w:p w:rsidR="00775C49" w:rsidRPr="002C343D" w:rsidRDefault="00775C49" w:rsidP="00775C49">
      <w:pPr>
        <w:pStyle w:val="Style6"/>
        <w:widowControl/>
        <w:numPr>
          <w:ilvl w:val="0"/>
          <w:numId w:val="6"/>
        </w:numPr>
        <w:tabs>
          <w:tab w:val="left" w:pos="626"/>
        </w:tabs>
        <w:spacing w:before="7" w:line="240" w:lineRule="auto"/>
        <w:ind w:right="7" w:firstLine="504"/>
        <w:rPr>
          <w:rStyle w:val="FontStyle17"/>
          <w:sz w:val="24"/>
          <w:szCs w:val="24"/>
        </w:rPr>
      </w:pPr>
      <w:r w:rsidRPr="002C343D">
        <w:rPr>
          <w:rStyle w:val="FontStyle17"/>
          <w:sz w:val="24"/>
          <w:szCs w:val="24"/>
        </w:rPr>
        <w:t>размещение Отчета на Интернет-сайте образовательного учреж</w:t>
      </w:r>
      <w:r w:rsidRPr="002C343D">
        <w:rPr>
          <w:rStyle w:val="FontStyle17"/>
          <w:sz w:val="24"/>
          <w:szCs w:val="24"/>
        </w:rPr>
        <w:softHyphen/>
        <w:t>дения.</w:t>
      </w:r>
    </w:p>
    <w:p w:rsidR="00775C49" w:rsidRPr="002C343D" w:rsidRDefault="00775C49" w:rsidP="00775C49">
      <w:pPr>
        <w:pStyle w:val="Style4"/>
        <w:widowControl/>
        <w:spacing w:line="240" w:lineRule="auto"/>
        <w:ind w:left="7" w:firstLine="482"/>
        <w:rPr>
          <w:rStyle w:val="FontStyle17"/>
          <w:sz w:val="24"/>
          <w:szCs w:val="24"/>
        </w:rPr>
      </w:pPr>
      <w:r w:rsidRPr="002C343D">
        <w:rPr>
          <w:rStyle w:val="FontStyle17"/>
          <w:sz w:val="24"/>
          <w:szCs w:val="24"/>
        </w:rPr>
        <w:t>Информирование общественности может проводиться также через муниципальные информационно-методические центры, органы местного само</w:t>
      </w:r>
      <w:r w:rsidRPr="002C343D">
        <w:rPr>
          <w:rStyle w:val="FontStyle17"/>
          <w:sz w:val="24"/>
          <w:szCs w:val="24"/>
        </w:rPr>
        <w:softHyphen/>
        <w:t>управления.</w:t>
      </w:r>
    </w:p>
    <w:p w:rsidR="00775C49" w:rsidRPr="002C343D" w:rsidRDefault="00775C49" w:rsidP="00775C49">
      <w:pPr>
        <w:pStyle w:val="Style3"/>
        <w:widowControl/>
        <w:tabs>
          <w:tab w:val="left" w:pos="785"/>
        </w:tabs>
        <w:spacing w:line="240" w:lineRule="auto"/>
        <w:ind w:firstLine="511"/>
        <w:rPr>
          <w:rStyle w:val="FontStyle17"/>
          <w:sz w:val="24"/>
          <w:szCs w:val="24"/>
        </w:rPr>
      </w:pPr>
      <w:r w:rsidRPr="002C343D">
        <w:rPr>
          <w:rStyle w:val="FontStyle17"/>
          <w:sz w:val="24"/>
          <w:szCs w:val="24"/>
        </w:rPr>
        <w:t>4.3. В Отчете целесообразно указать формы обратной связи - способы</w:t>
      </w:r>
      <w:r w:rsidRPr="002C343D">
        <w:rPr>
          <w:rStyle w:val="FontStyle17"/>
          <w:sz w:val="24"/>
          <w:szCs w:val="24"/>
        </w:rPr>
        <w:br/>
        <w:t>(включая электронные) направления в образовательное учреждение вопросов, замечаний и предложений по Отчету и связанными с ним различными аспектами деятельности образовательного учреждения.</w:t>
      </w:r>
    </w:p>
    <w:p w:rsidR="00775C49" w:rsidRPr="002C343D" w:rsidRDefault="00775C49" w:rsidP="00775C49"/>
    <w:p w:rsidR="00775C49" w:rsidRPr="002C343D" w:rsidRDefault="00775C49" w:rsidP="00775C49">
      <w:pPr>
        <w:pStyle w:val="Style4"/>
        <w:widowControl/>
        <w:spacing w:line="240" w:lineRule="auto"/>
        <w:ind w:left="14" w:right="7"/>
        <w:rPr>
          <w:rStyle w:val="FontStyle17"/>
          <w:sz w:val="24"/>
          <w:szCs w:val="24"/>
        </w:rPr>
      </w:pPr>
    </w:p>
    <w:p w:rsidR="00775C49" w:rsidRDefault="00775C49" w:rsidP="00775C49">
      <w:pPr>
        <w:rPr>
          <w:rStyle w:val="FontStyle16"/>
          <w:sz w:val="28"/>
          <w:szCs w:val="28"/>
        </w:rPr>
      </w:pPr>
    </w:p>
    <w:p w:rsidR="00775C49" w:rsidRDefault="00775C49" w:rsidP="00775C49">
      <w:pPr>
        <w:jc w:val="right"/>
        <w:rPr>
          <w:rStyle w:val="FontStyle16"/>
          <w:sz w:val="28"/>
          <w:szCs w:val="28"/>
        </w:rPr>
      </w:pPr>
    </w:p>
    <w:p w:rsidR="00775C49" w:rsidRDefault="00775C49" w:rsidP="00775C49">
      <w:pPr>
        <w:jc w:val="right"/>
        <w:rPr>
          <w:rStyle w:val="FontStyle16"/>
          <w:sz w:val="28"/>
          <w:szCs w:val="28"/>
        </w:rPr>
      </w:pPr>
    </w:p>
    <w:p w:rsidR="00775C49" w:rsidRDefault="00775C49" w:rsidP="00775C49">
      <w:pPr>
        <w:jc w:val="right"/>
        <w:rPr>
          <w:rStyle w:val="FontStyle16"/>
          <w:sz w:val="28"/>
          <w:szCs w:val="28"/>
        </w:rPr>
      </w:pPr>
    </w:p>
    <w:p w:rsidR="00775C49" w:rsidRDefault="00775C49" w:rsidP="00775C49">
      <w:pPr>
        <w:jc w:val="right"/>
        <w:rPr>
          <w:rStyle w:val="FontStyle16"/>
          <w:sz w:val="28"/>
          <w:szCs w:val="28"/>
        </w:rPr>
      </w:pPr>
    </w:p>
    <w:p w:rsidR="00775C49" w:rsidRDefault="00775C49" w:rsidP="00775C49">
      <w:pPr>
        <w:jc w:val="right"/>
        <w:rPr>
          <w:rStyle w:val="FontStyle16"/>
          <w:sz w:val="28"/>
          <w:szCs w:val="28"/>
        </w:rPr>
      </w:pPr>
    </w:p>
    <w:p w:rsidR="00775C49" w:rsidRDefault="00775C49" w:rsidP="00775C49">
      <w:pPr>
        <w:jc w:val="right"/>
        <w:rPr>
          <w:rStyle w:val="FontStyle16"/>
          <w:sz w:val="28"/>
          <w:szCs w:val="28"/>
        </w:rPr>
      </w:pPr>
    </w:p>
    <w:p w:rsidR="00775C49" w:rsidRDefault="00775C49" w:rsidP="00775C49">
      <w:pPr>
        <w:jc w:val="right"/>
        <w:rPr>
          <w:rStyle w:val="FontStyle16"/>
          <w:sz w:val="28"/>
          <w:szCs w:val="28"/>
        </w:rPr>
      </w:pPr>
    </w:p>
    <w:p w:rsidR="00775C49" w:rsidRDefault="00775C49" w:rsidP="00775C49">
      <w:pPr>
        <w:rPr>
          <w:rStyle w:val="FontStyle16"/>
          <w:sz w:val="28"/>
          <w:szCs w:val="28"/>
        </w:rPr>
      </w:pPr>
    </w:p>
    <w:p w:rsidR="00775C49" w:rsidRPr="002C343D" w:rsidRDefault="00775C49" w:rsidP="00775C49">
      <w:pPr>
        <w:jc w:val="right"/>
        <w:rPr>
          <w:rStyle w:val="FontStyle16"/>
          <w:sz w:val="24"/>
          <w:szCs w:val="24"/>
        </w:rPr>
      </w:pPr>
      <w:r w:rsidRPr="002C343D">
        <w:rPr>
          <w:rStyle w:val="FontStyle16"/>
          <w:sz w:val="24"/>
          <w:szCs w:val="24"/>
        </w:rPr>
        <w:lastRenderedPageBreak/>
        <w:t>ПРИЛОЖЕНИЕ №1</w:t>
      </w:r>
    </w:p>
    <w:p w:rsidR="00775C49" w:rsidRPr="002C343D" w:rsidRDefault="00775C49" w:rsidP="00775C49">
      <w:pPr>
        <w:jc w:val="right"/>
        <w:rPr>
          <w:rStyle w:val="FontStyle16"/>
          <w:sz w:val="24"/>
          <w:szCs w:val="24"/>
        </w:rPr>
      </w:pPr>
    </w:p>
    <w:p w:rsidR="00775C49" w:rsidRPr="002C343D" w:rsidRDefault="00775C49" w:rsidP="00775C49">
      <w:pPr>
        <w:jc w:val="center"/>
      </w:pPr>
      <w:r w:rsidRPr="002C343D">
        <w:rPr>
          <w:rStyle w:val="FontStyle16"/>
          <w:sz w:val="24"/>
          <w:szCs w:val="24"/>
        </w:rPr>
        <w:t>Информация для включения в Публичный доклад учреждения дополнительного образования детей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6120"/>
      </w:tblGrid>
      <w:tr w:rsidR="00775C49" w:rsidRPr="002C343D" w:rsidTr="00DF02F2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49" w:rsidRPr="002C343D" w:rsidRDefault="00775C49" w:rsidP="00DF02F2">
            <w:pPr>
              <w:pStyle w:val="Style9"/>
              <w:widowControl/>
              <w:ind w:left="29"/>
              <w:rPr>
                <w:rStyle w:val="FontStyle16"/>
                <w:sz w:val="24"/>
                <w:szCs w:val="24"/>
              </w:rPr>
            </w:pPr>
            <w:r w:rsidRPr="002C343D">
              <w:rPr>
                <w:rStyle w:val="FontStyle16"/>
                <w:sz w:val="24"/>
                <w:szCs w:val="24"/>
              </w:rPr>
              <w:t>Название раздела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49" w:rsidRPr="002C343D" w:rsidRDefault="00775C49" w:rsidP="00DF02F2">
            <w:pPr>
              <w:pStyle w:val="Style9"/>
              <w:widowControl/>
              <w:ind w:left="1577"/>
              <w:rPr>
                <w:rStyle w:val="FontStyle16"/>
                <w:sz w:val="24"/>
                <w:szCs w:val="24"/>
              </w:rPr>
            </w:pPr>
            <w:r w:rsidRPr="002C343D">
              <w:rPr>
                <w:rStyle w:val="FontStyle16"/>
                <w:sz w:val="24"/>
                <w:szCs w:val="24"/>
              </w:rPr>
              <w:t>Содержание</w:t>
            </w:r>
          </w:p>
        </w:tc>
      </w:tr>
      <w:tr w:rsidR="00775C49" w:rsidRPr="002C343D" w:rsidTr="00DF02F2">
        <w:tblPrEx>
          <w:tblCellMar>
            <w:top w:w="0" w:type="dxa"/>
            <w:bottom w:w="0" w:type="dxa"/>
          </w:tblCellMar>
        </w:tblPrEx>
        <w:trPr>
          <w:trHeight w:hRule="exact" w:val="555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49" w:rsidRPr="002C343D" w:rsidRDefault="00775C49" w:rsidP="00DF02F2">
            <w:pPr>
              <w:pStyle w:val="Style12"/>
              <w:widowControl/>
              <w:spacing w:line="240" w:lineRule="auto"/>
              <w:ind w:right="137" w:hanging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1. Общая характе</w:t>
            </w:r>
            <w:r w:rsidRPr="002C343D">
              <w:rPr>
                <w:rStyle w:val="FontStyle17"/>
                <w:sz w:val="24"/>
                <w:szCs w:val="24"/>
              </w:rPr>
              <w:softHyphen/>
              <w:t>ристика учрежде</w:t>
            </w:r>
            <w:r w:rsidRPr="002C343D">
              <w:rPr>
                <w:rStyle w:val="FontStyle17"/>
                <w:sz w:val="24"/>
                <w:szCs w:val="24"/>
              </w:rPr>
              <w:softHyphen/>
              <w:t>ния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49" w:rsidRPr="002C343D" w:rsidRDefault="00775C49" w:rsidP="00DF02F2">
            <w:pPr>
              <w:pStyle w:val="Style12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Тип, вид, статус учреждения.</w:t>
            </w:r>
          </w:p>
          <w:p w:rsidR="00775C49" w:rsidRPr="002C343D" w:rsidRDefault="00775C49" w:rsidP="00DF02F2">
            <w:pPr>
              <w:pStyle w:val="Style12"/>
              <w:widowControl/>
              <w:spacing w:line="240" w:lineRule="auto"/>
              <w:ind w:hanging="22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Лицензия на образовательную деятельность, госу</w:t>
            </w:r>
            <w:r w:rsidRPr="002C343D">
              <w:rPr>
                <w:rStyle w:val="FontStyle17"/>
                <w:sz w:val="24"/>
                <w:szCs w:val="24"/>
              </w:rPr>
              <w:softHyphen/>
              <w:t>дарственная аккредитация.</w:t>
            </w:r>
          </w:p>
          <w:p w:rsidR="00775C49" w:rsidRPr="002C343D" w:rsidRDefault="00775C49" w:rsidP="00DF02F2">
            <w:pPr>
              <w:pStyle w:val="Style12"/>
              <w:widowControl/>
              <w:spacing w:line="240" w:lineRule="auto"/>
              <w:ind w:hanging="14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Местонахождение, удобство транспортного распо</w:t>
            </w:r>
            <w:r w:rsidRPr="002C343D">
              <w:rPr>
                <w:rStyle w:val="FontStyle17"/>
                <w:sz w:val="24"/>
                <w:szCs w:val="24"/>
              </w:rPr>
              <w:softHyphen/>
              <w:t>ложения.</w:t>
            </w:r>
          </w:p>
          <w:p w:rsidR="00775C49" w:rsidRPr="002C343D" w:rsidRDefault="00775C49" w:rsidP="00DF02F2">
            <w:pPr>
              <w:pStyle w:val="Style12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Филиалы (отделения).</w:t>
            </w:r>
          </w:p>
          <w:p w:rsidR="00775C49" w:rsidRPr="002C343D" w:rsidRDefault="00775C49" w:rsidP="00DF02F2">
            <w:pPr>
              <w:pStyle w:val="Style12"/>
              <w:widowControl/>
              <w:spacing w:line="240" w:lineRule="auto"/>
              <w:ind w:hanging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 xml:space="preserve">Характеристика контингента </w:t>
            </w:r>
            <w:proofErr w:type="gramStart"/>
            <w:r w:rsidRPr="002C343D">
              <w:rPr>
                <w:rStyle w:val="FontStyle17"/>
                <w:sz w:val="24"/>
                <w:szCs w:val="24"/>
              </w:rPr>
              <w:t>обучающихся</w:t>
            </w:r>
            <w:proofErr w:type="gramEnd"/>
            <w:r w:rsidRPr="002C343D">
              <w:rPr>
                <w:rStyle w:val="FontStyle17"/>
                <w:sz w:val="24"/>
                <w:szCs w:val="24"/>
              </w:rPr>
              <w:t>. Основные позиции плана (программы) развития образовательного учреждения  (приоритеты,  направления, задачи, решавшиеся в отчетном году).</w:t>
            </w:r>
          </w:p>
          <w:p w:rsidR="00775C49" w:rsidRPr="002C343D" w:rsidRDefault="00775C49" w:rsidP="00DF02F2">
            <w:pPr>
              <w:pStyle w:val="Style12"/>
              <w:widowControl/>
              <w:spacing w:line="240" w:lineRule="auto"/>
              <w:ind w:hanging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 xml:space="preserve">Структура управления, включая контактную информацию ответственных лиц. </w:t>
            </w:r>
          </w:p>
          <w:p w:rsidR="00775C49" w:rsidRPr="002C343D" w:rsidRDefault="00775C49" w:rsidP="00DF02F2">
            <w:pPr>
              <w:pStyle w:val="Style12"/>
              <w:widowControl/>
              <w:spacing w:line="240" w:lineRule="auto"/>
              <w:ind w:hanging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Органы государст</w:t>
            </w:r>
            <w:r w:rsidRPr="002C343D">
              <w:rPr>
                <w:rStyle w:val="FontStyle17"/>
                <w:sz w:val="24"/>
                <w:szCs w:val="24"/>
              </w:rPr>
              <w:softHyphen/>
              <w:t>венно-общественного управления и самоуправле</w:t>
            </w:r>
            <w:r w:rsidRPr="002C343D">
              <w:rPr>
                <w:rStyle w:val="FontStyle17"/>
                <w:sz w:val="24"/>
                <w:szCs w:val="24"/>
              </w:rPr>
              <w:softHyphen/>
              <w:t>ния.</w:t>
            </w:r>
          </w:p>
          <w:p w:rsidR="00775C49" w:rsidRPr="002C343D" w:rsidRDefault="00775C49" w:rsidP="00DF02F2">
            <w:pPr>
              <w:pStyle w:val="Style12"/>
              <w:widowControl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 xml:space="preserve">Наличие сайта учреждения. </w:t>
            </w:r>
          </w:p>
          <w:p w:rsidR="00775C49" w:rsidRPr="002C343D" w:rsidRDefault="00775C49" w:rsidP="00DF02F2">
            <w:pPr>
              <w:pStyle w:val="Style12"/>
              <w:widowControl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Контактная информация.</w:t>
            </w:r>
          </w:p>
        </w:tc>
      </w:tr>
      <w:tr w:rsidR="00775C49" w:rsidRPr="002C343D" w:rsidTr="00DF02F2">
        <w:tblPrEx>
          <w:tblCellMar>
            <w:top w:w="0" w:type="dxa"/>
            <w:bottom w:w="0" w:type="dxa"/>
          </w:tblCellMar>
        </w:tblPrEx>
        <w:trPr>
          <w:trHeight w:hRule="exact" w:val="5641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49" w:rsidRPr="002C343D" w:rsidRDefault="00775C49" w:rsidP="00DF02F2">
            <w:pPr>
              <w:pStyle w:val="Style12"/>
              <w:widowControl/>
              <w:spacing w:line="240" w:lineRule="auto"/>
              <w:ind w:right="36"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2. Особенности об</w:t>
            </w:r>
            <w:r w:rsidRPr="002C343D">
              <w:rPr>
                <w:rStyle w:val="FontStyle17"/>
                <w:sz w:val="24"/>
                <w:szCs w:val="24"/>
              </w:rPr>
              <w:softHyphen/>
              <w:t>разовательного процесса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49" w:rsidRPr="002C343D" w:rsidRDefault="00775C49" w:rsidP="00DF02F2">
            <w:pPr>
              <w:pStyle w:val="Style12"/>
              <w:widowControl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Наименование и характеристика программ допол</w:t>
            </w:r>
            <w:r w:rsidRPr="002C343D">
              <w:rPr>
                <w:rStyle w:val="FontStyle17"/>
                <w:sz w:val="24"/>
                <w:szCs w:val="24"/>
              </w:rPr>
              <w:softHyphen/>
              <w:t xml:space="preserve">нительного образования детей. </w:t>
            </w:r>
          </w:p>
          <w:p w:rsidR="00775C49" w:rsidRPr="002C343D" w:rsidRDefault="00775C49" w:rsidP="00DF02F2">
            <w:pPr>
              <w:pStyle w:val="Style12"/>
              <w:widowControl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Сроки реализации программ дополнительного об</w:t>
            </w:r>
            <w:r w:rsidRPr="002C343D">
              <w:rPr>
                <w:rStyle w:val="FontStyle17"/>
                <w:sz w:val="24"/>
                <w:szCs w:val="24"/>
              </w:rPr>
              <w:softHyphen/>
              <w:t>разования детей.</w:t>
            </w:r>
          </w:p>
          <w:p w:rsidR="00775C49" w:rsidRPr="002C343D" w:rsidRDefault="00775C49" w:rsidP="00DF02F2">
            <w:pPr>
              <w:pStyle w:val="Style12"/>
              <w:widowControl/>
              <w:spacing w:line="240" w:lineRule="auto"/>
              <w:ind w:firstLine="14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Используемые  инновационные  образовательные технологии.</w:t>
            </w:r>
          </w:p>
          <w:p w:rsidR="00775C49" w:rsidRPr="002C343D" w:rsidRDefault="00775C49" w:rsidP="00DF02F2">
            <w:pPr>
              <w:pStyle w:val="Style11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 xml:space="preserve">Экспериментальная деятельность. </w:t>
            </w:r>
          </w:p>
          <w:p w:rsidR="00775C49" w:rsidRPr="002C343D" w:rsidRDefault="00775C49" w:rsidP="00DF02F2">
            <w:pPr>
              <w:pStyle w:val="Style11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Организация специализированной (коррекционной) помощи детям, в том числе детям с ограниченными возможностями здоровья (деятельность педагогов-психологов,   педагогов-логопедов,  дефектологов и т.д.)</w:t>
            </w:r>
          </w:p>
          <w:p w:rsidR="00775C49" w:rsidRPr="002C343D" w:rsidRDefault="00775C49" w:rsidP="00DF02F2">
            <w:pPr>
              <w:pStyle w:val="Style11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Наименование и характеристика платных образовательных услуг.</w:t>
            </w:r>
          </w:p>
          <w:p w:rsidR="00775C49" w:rsidRPr="002C343D" w:rsidRDefault="00775C49" w:rsidP="00DF02F2">
            <w:pPr>
              <w:pStyle w:val="Style11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 xml:space="preserve">Характеристика </w:t>
            </w:r>
            <w:proofErr w:type="gramStart"/>
            <w:r w:rsidRPr="002C343D">
              <w:rPr>
                <w:rStyle w:val="FontStyle17"/>
                <w:sz w:val="24"/>
                <w:szCs w:val="24"/>
              </w:rPr>
              <w:t>системы оценки качества освоения программ дополнительного образования детей</w:t>
            </w:r>
            <w:proofErr w:type="gramEnd"/>
            <w:r w:rsidRPr="002C343D">
              <w:rPr>
                <w:rStyle w:val="FontStyle17"/>
                <w:sz w:val="24"/>
                <w:szCs w:val="24"/>
              </w:rPr>
              <w:t>.</w:t>
            </w:r>
          </w:p>
          <w:p w:rsidR="00775C49" w:rsidRPr="002C343D" w:rsidRDefault="00775C49" w:rsidP="00DF02F2">
            <w:pPr>
              <w:pStyle w:val="Style11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</w:p>
          <w:p w:rsidR="00775C49" w:rsidRPr="002C343D" w:rsidRDefault="00775C49" w:rsidP="00DF02F2">
            <w:pPr>
              <w:pStyle w:val="Style11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</w:p>
          <w:p w:rsidR="00775C49" w:rsidRPr="002C343D" w:rsidRDefault="00775C49" w:rsidP="00DF02F2">
            <w:pPr>
              <w:pStyle w:val="Style11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</w:p>
          <w:p w:rsidR="00775C49" w:rsidRPr="002C343D" w:rsidRDefault="00775C49" w:rsidP="00DF02F2">
            <w:pPr>
              <w:pStyle w:val="Style11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</w:p>
          <w:p w:rsidR="00775C49" w:rsidRPr="002C343D" w:rsidRDefault="00775C49" w:rsidP="00DF02F2">
            <w:pPr>
              <w:pStyle w:val="Style11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</w:p>
          <w:p w:rsidR="00775C49" w:rsidRPr="002C343D" w:rsidRDefault="00775C49" w:rsidP="00DF02F2">
            <w:pPr>
              <w:pStyle w:val="Style11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</w:p>
          <w:p w:rsidR="00775C49" w:rsidRPr="002C343D" w:rsidRDefault="00775C49" w:rsidP="00DF02F2">
            <w:pPr>
              <w:pStyle w:val="Style11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</w:p>
          <w:p w:rsidR="00775C49" w:rsidRPr="002C343D" w:rsidRDefault="00775C49" w:rsidP="00DF02F2">
            <w:pPr>
              <w:pStyle w:val="Style11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</w:p>
          <w:p w:rsidR="00775C49" w:rsidRPr="002C343D" w:rsidRDefault="00775C49" w:rsidP="00DF02F2">
            <w:pPr>
              <w:pStyle w:val="Style11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</w:p>
          <w:p w:rsidR="00775C49" w:rsidRPr="002C343D" w:rsidRDefault="00775C49" w:rsidP="00DF02F2">
            <w:pPr>
              <w:pStyle w:val="Style11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</w:p>
          <w:p w:rsidR="00775C49" w:rsidRPr="002C343D" w:rsidRDefault="00775C49" w:rsidP="00DF02F2">
            <w:pPr>
              <w:pStyle w:val="Style11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</w:p>
          <w:p w:rsidR="00775C49" w:rsidRPr="002C343D" w:rsidRDefault="00775C49" w:rsidP="00DF02F2">
            <w:pPr>
              <w:pStyle w:val="Style11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дефектологов и т. д.).</w:t>
            </w:r>
          </w:p>
          <w:p w:rsidR="00775C49" w:rsidRPr="002C343D" w:rsidRDefault="00775C49" w:rsidP="00DF02F2">
            <w:pPr>
              <w:pStyle w:val="Style11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Наименование и характеристика платных образова</w:t>
            </w:r>
            <w:r w:rsidRPr="002C343D">
              <w:rPr>
                <w:rStyle w:val="FontStyle17"/>
                <w:sz w:val="24"/>
                <w:szCs w:val="24"/>
              </w:rPr>
              <w:softHyphen/>
              <w:t>тельных услуг.</w:t>
            </w:r>
          </w:p>
          <w:p w:rsidR="00775C49" w:rsidRPr="002C343D" w:rsidRDefault="00775C49" w:rsidP="00DF02F2">
            <w:pPr>
              <w:pStyle w:val="Style12"/>
              <w:widowControl/>
              <w:spacing w:line="240" w:lineRule="auto"/>
              <w:ind w:firstLine="14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 xml:space="preserve">Характеристика </w:t>
            </w:r>
            <w:proofErr w:type="gramStart"/>
            <w:r w:rsidRPr="002C343D">
              <w:rPr>
                <w:rStyle w:val="FontStyle17"/>
                <w:sz w:val="24"/>
                <w:szCs w:val="24"/>
              </w:rPr>
              <w:t>системы оценки качества освоения программ дополнительного образования детей</w:t>
            </w:r>
            <w:proofErr w:type="gramEnd"/>
          </w:p>
        </w:tc>
      </w:tr>
      <w:tr w:rsidR="00775C49" w:rsidRPr="002C343D" w:rsidTr="00DF02F2">
        <w:tblPrEx>
          <w:tblCellMar>
            <w:top w:w="0" w:type="dxa"/>
            <w:bottom w:w="0" w:type="dxa"/>
          </w:tblCellMar>
        </w:tblPrEx>
        <w:trPr>
          <w:trHeight w:hRule="exact" w:val="558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49" w:rsidRPr="002C343D" w:rsidRDefault="00775C49" w:rsidP="00DF02F2">
            <w:pPr>
              <w:pStyle w:val="Style11"/>
              <w:spacing w:line="240" w:lineRule="auto"/>
              <w:ind w:right="36"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lastRenderedPageBreak/>
              <w:t>3. Условия осуще</w:t>
            </w:r>
            <w:r w:rsidRPr="002C343D">
              <w:rPr>
                <w:rStyle w:val="FontStyle17"/>
                <w:sz w:val="24"/>
                <w:szCs w:val="24"/>
              </w:rPr>
              <w:softHyphen/>
              <w:t>ствления образова</w:t>
            </w:r>
            <w:r w:rsidRPr="002C343D">
              <w:rPr>
                <w:rStyle w:val="FontStyle17"/>
                <w:sz w:val="24"/>
                <w:szCs w:val="24"/>
              </w:rPr>
              <w:softHyphen/>
              <w:t>тельного процесса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49" w:rsidRPr="002C343D" w:rsidRDefault="00775C49" w:rsidP="00DF02F2">
            <w:pPr>
              <w:pStyle w:val="Style11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Режим работы учреждения.</w:t>
            </w:r>
          </w:p>
          <w:p w:rsidR="00775C49" w:rsidRPr="002C343D" w:rsidRDefault="00775C49" w:rsidP="00DF02F2">
            <w:pPr>
              <w:pStyle w:val="Style11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Учебно-материальная база, благоустройство и ос</w:t>
            </w:r>
            <w:r w:rsidRPr="002C343D">
              <w:rPr>
                <w:rStyle w:val="FontStyle17"/>
                <w:sz w:val="24"/>
                <w:szCs w:val="24"/>
              </w:rPr>
              <w:softHyphen/>
              <w:t xml:space="preserve">нащенность. </w:t>
            </w:r>
          </w:p>
          <w:p w:rsidR="00775C49" w:rsidRPr="002C343D" w:rsidRDefault="00775C49" w:rsidP="00DF02F2">
            <w:pPr>
              <w:pStyle w:val="Style11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  <w:lang w:val="en-US"/>
              </w:rPr>
              <w:t>IT</w:t>
            </w:r>
            <w:r w:rsidRPr="002C343D">
              <w:rPr>
                <w:rStyle w:val="FontStyle17"/>
                <w:sz w:val="24"/>
                <w:szCs w:val="24"/>
              </w:rPr>
              <w:t>-инфраструктура.</w:t>
            </w:r>
          </w:p>
          <w:p w:rsidR="00775C49" w:rsidRPr="002C343D" w:rsidRDefault="00775C49" w:rsidP="00DF02F2">
            <w:pPr>
              <w:pStyle w:val="Style11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 xml:space="preserve">Условия для занятий физкультурой и спортом. Условия для </w:t>
            </w:r>
            <w:proofErr w:type="spellStart"/>
            <w:r w:rsidRPr="002C343D">
              <w:rPr>
                <w:rStyle w:val="FontStyle17"/>
                <w:sz w:val="24"/>
                <w:szCs w:val="24"/>
              </w:rPr>
              <w:t>досуговой</w:t>
            </w:r>
            <w:proofErr w:type="spellEnd"/>
            <w:r w:rsidRPr="002C343D">
              <w:rPr>
                <w:rStyle w:val="FontStyle17"/>
                <w:sz w:val="24"/>
                <w:szCs w:val="24"/>
              </w:rPr>
              <w:t xml:space="preserve"> деятельности. Организация летнего отдыха детей, наличие профильных лаге</w:t>
            </w:r>
            <w:r w:rsidRPr="002C343D">
              <w:rPr>
                <w:rStyle w:val="FontStyle17"/>
                <w:sz w:val="24"/>
                <w:szCs w:val="24"/>
              </w:rPr>
              <w:softHyphen/>
              <w:t>рей.</w:t>
            </w:r>
          </w:p>
          <w:p w:rsidR="00775C49" w:rsidRPr="002C343D" w:rsidRDefault="00775C49" w:rsidP="00DF02F2">
            <w:pPr>
              <w:pStyle w:val="Style11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Организация питания, медицинского обслужива</w:t>
            </w:r>
            <w:r w:rsidRPr="002C343D">
              <w:rPr>
                <w:rStyle w:val="FontStyle17"/>
                <w:sz w:val="24"/>
                <w:szCs w:val="24"/>
              </w:rPr>
              <w:softHyphen/>
              <w:t>ния. Обеспечение безопасности. Условия для обучения детей с ограниченными воз</w:t>
            </w:r>
            <w:r w:rsidRPr="002C343D">
              <w:rPr>
                <w:rStyle w:val="FontStyle17"/>
                <w:sz w:val="24"/>
                <w:szCs w:val="24"/>
              </w:rPr>
              <w:softHyphen/>
              <w:t>можностями здоровья.</w:t>
            </w:r>
          </w:p>
          <w:p w:rsidR="00775C49" w:rsidRPr="002C343D" w:rsidRDefault="00775C49" w:rsidP="00DF02F2">
            <w:pPr>
              <w:pStyle w:val="Style11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proofErr w:type="gramStart"/>
            <w:r w:rsidRPr="002C343D">
              <w:rPr>
                <w:rStyle w:val="FontStyle17"/>
                <w:sz w:val="24"/>
                <w:szCs w:val="24"/>
              </w:rPr>
              <w:t>Кадровый состав (административный, педагогиче</w:t>
            </w:r>
            <w:r w:rsidRPr="002C343D">
              <w:rPr>
                <w:rStyle w:val="FontStyle17"/>
                <w:sz w:val="24"/>
                <w:szCs w:val="24"/>
              </w:rPr>
              <w:softHyphen/>
              <w:t>ский, вспомогательный; уровень квалификации; система повышения квалификации; награды, зва</w:t>
            </w:r>
            <w:r w:rsidRPr="002C343D">
              <w:rPr>
                <w:rStyle w:val="FontStyle17"/>
                <w:sz w:val="24"/>
                <w:szCs w:val="24"/>
              </w:rPr>
              <w:softHyphen/>
              <w:t>ния, заслуги).</w:t>
            </w:r>
            <w:proofErr w:type="gramEnd"/>
          </w:p>
          <w:p w:rsidR="00775C49" w:rsidRPr="002C343D" w:rsidRDefault="00775C49" w:rsidP="00DF02F2">
            <w:pPr>
              <w:pStyle w:val="Style11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Средняя наполняемость групп.</w:t>
            </w:r>
          </w:p>
        </w:tc>
      </w:tr>
      <w:tr w:rsidR="00775C49" w:rsidRPr="002C343D" w:rsidTr="00DF02F2">
        <w:tblPrEx>
          <w:tblCellMar>
            <w:top w:w="0" w:type="dxa"/>
            <w:bottom w:w="0" w:type="dxa"/>
          </w:tblCellMar>
        </w:tblPrEx>
        <w:trPr>
          <w:trHeight w:hRule="exact" w:val="467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49" w:rsidRPr="002C343D" w:rsidRDefault="00775C49" w:rsidP="00DF02F2">
            <w:pPr>
              <w:pStyle w:val="Style11"/>
              <w:spacing w:line="240" w:lineRule="auto"/>
              <w:ind w:right="36"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4. Результаты дея</w:t>
            </w:r>
            <w:r w:rsidRPr="002C343D">
              <w:rPr>
                <w:rStyle w:val="FontStyle17"/>
                <w:sz w:val="24"/>
                <w:szCs w:val="24"/>
              </w:rPr>
              <w:softHyphen/>
              <w:t>тельности учрежде</w:t>
            </w:r>
            <w:r w:rsidRPr="002C343D">
              <w:rPr>
                <w:rStyle w:val="FontStyle17"/>
                <w:sz w:val="24"/>
                <w:szCs w:val="24"/>
              </w:rPr>
              <w:softHyphen/>
              <w:t>ния, качество обра</w:t>
            </w:r>
            <w:r w:rsidRPr="002C343D">
              <w:rPr>
                <w:rStyle w:val="FontStyle17"/>
                <w:sz w:val="24"/>
                <w:szCs w:val="24"/>
              </w:rPr>
              <w:softHyphen/>
              <w:t>зования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49" w:rsidRPr="002C343D" w:rsidRDefault="00775C49" w:rsidP="00DF02F2">
            <w:pPr>
              <w:pStyle w:val="Style11"/>
              <w:spacing w:line="240" w:lineRule="auto"/>
              <w:ind w:firstLine="0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Результаты оценки качества образования, принятой в учреждении.</w:t>
            </w:r>
          </w:p>
          <w:p w:rsidR="00775C49" w:rsidRPr="002C343D" w:rsidRDefault="00775C49" w:rsidP="00DF02F2">
            <w:pPr>
              <w:pStyle w:val="Style11"/>
              <w:spacing w:line="240" w:lineRule="auto"/>
              <w:ind w:firstLine="0"/>
              <w:rPr>
                <w:rStyle w:val="FontStyle17"/>
                <w:sz w:val="24"/>
                <w:szCs w:val="24"/>
              </w:rPr>
            </w:pPr>
            <w:proofErr w:type="gramStart"/>
            <w:r w:rsidRPr="002C343D">
              <w:rPr>
                <w:rStyle w:val="FontStyle17"/>
                <w:sz w:val="24"/>
                <w:szCs w:val="24"/>
              </w:rPr>
              <w:t>Достижения обучающихся и их коллективов (объе</w:t>
            </w:r>
            <w:r w:rsidRPr="002C343D">
              <w:rPr>
                <w:rStyle w:val="FontStyle17"/>
                <w:sz w:val="24"/>
                <w:szCs w:val="24"/>
              </w:rPr>
              <w:softHyphen/>
              <w:t>динений, команд) в районных, областных, феде</w:t>
            </w:r>
            <w:r w:rsidRPr="002C343D">
              <w:rPr>
                <w:rStyle w:val="FontStyle17"/>
                <w:sz w:val="24"/>
                <w:szCs w:val="24"/>
              </w:rPr>
              <w:softHyphen/>
              <w:t>ральных  олимпиадах, конкурсах, соревнованиях и т.п..</w:t>
            </w:r>
            <w:proofErr w:type="gramEnd"/>
          </w:p>
          <w:p w:rsidR="00775C49" w:rsidRPr="002C343D" w:rsidRDefault="00775C49" w:rsidP="00DF02F2">
            <w:pPr>
              <w:pStyle w:val="Style11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Достижения учреждения в конкурсах.</w:t>
            </w:r>
          </w:p>
          <w:p w:rsidR="00775C49" w:rsidRPr="002C343D" w:rsidRDefault="00775C49" w:rsidP="00DF02F2">
            <w:pPr>
              <w:pStyle w:val="Style11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Данные о достижениях и проблемах социализации обучающихся   (правонарушения,   поведенческие риски).</w:t>
            </w:r>
          </w:p>
          <w:p w:rsidR="00775C49" w:rsidRPr="002C343D" w:rsidRDefault="00775C49" w:rsidP="00DF02F2">
            <w:pPr>
              <w:pStyle w:val="Style11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 xml:space="preserve">Данные   о   состоянии   здоровья </w:t>
            </w:r>
            <w:proofErr w:type="gramStart"/>
            <w:r w:rsidRPr="002C343D">
              <w:rPr>
                <w:rStyle w:val="FontStyle17"/>
                <w:sz w:val="24"/>
                <w:szCs w:val="24"/>
              </w:rPr>
              <w:t>обучающихся</w:t>
            </w:r>
            <w:proofErr w:type="gramEnd"/>
          </w:p>
          <w:p w:rsidR="00775C49" w:rsidRPr="002C343D" w:rsidRDefault="00775C49" w:rsidP="00DF02F2">
            <w:pPr>
              <w:pStyle w:val="Style11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(в динамике по группам здоровья).</w:t>
            </w:r>
          </w:p>
          <w:p w:rsidR="00775C49" w:rsidRPr="002C343D" w:rsidRDefault="00775C49" w:rsidP="00DF02F2">
            <w:pPr>
              <w:pStyle w:val="Style11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Оценки и отзывы потребителей образовательных</w:t>
            </w:r>
          </w:p>
          <w:p w:rsidR="00775C49" w:rsidRPr="002C343D" w:rsidRDefault="00775C49" w:rsidP="00DF02F2">
            <w:pPr>
              <w:pStyle w:val="Style11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услуг.</w:t>
            </w:r>
          </w:p>
        </w:tc>
      </w:tr>
      <w:tr w:rsidR="00775C49" w:rsidRPr="002C343D" w:rsidTr="00DF02F2">
        <w:tblPrEx>
          <w:tblCellMar>
            <w:top w:w="0" w:type="dxa"/>
            <w:bottom w:w="0" w:type="dxa"/>
          </w:tblCellMar>
        </w:tblPrEx>
        <w:trPr>
          <w:trHeight w:hRule="exact" w:val="22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49" w:rsidRPr="002C343D" w:rsidRDefault="00775C49" w:rsidP="00DF02F2">
            <w:pPr>
              <w:pStyle w:val="Style11"/>
              <w:spacing w:line="240" w:lineRule="auto"/>
              <w:ind w:right="36"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5. Социальная ак</w:t>
            </w:r>
            <w:r w:rsidRPr="002C343D">
              <w:rPr>
                <w:rStyle w:val="FontStyle17"/>
                <w:sz w:val="24"/>
                <w:szCs w:val="24"/>
              </w:rPr>
              <w:softHyphen/>
              <w:t>тивность и внешние связи учреждения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49" w:rsidRPr="002C343D" w:rsidRDefault="00775C49" w:rsidP="00DF02F2">
            <w:pPr>
              <w:pStyle w:val="Style11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Проекты и мероприятия, реализуемые в интере</w:t>
            </w:r>
            <w:r w:rsidRPr="002C343D">
              <w:rPr>
                <w:rStyle w:val="FontStyle17"/>
                <w:sz w:val="24"/>
                <w:szCs w:val="24"/>
              </w:rPr>
              <w:softHyphen/>
              <w:t>сах и с участием местного сообщества, социальные партнеры учреждения.</w:t>
            </w:r>
          </w:p>
          <w:p w:rsidR="00775C49" w:rsidRPr="002C343D" w:rsidRDefault="00775C49" w:rsidP="00DF02F2">
            <w:pPr>
              <w:pStyle w:val="Style11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Партнеры, спонсоры учреждения, благотворитель</w:t>
            </w:r>
            <w:r w:rsidRPr="002C343D">
              <w:rPr>
                <w:rStyle w:val="FontStyle17"/>
                <w:sz w:val="24"/>
                <w:szCs w:val="24"/>
              </w:rPr>
              <w:softHyphen/>
              <w:t>ные фонды и фонды целевого капитала, с которы</w:t>
            </w:r>
            <w:r w:rsidRPr="002C343D">
              <w:rPr>
                <w:rStyle w:val="FontStyle17"/>
                <w:sz w:val="24"/>
                <w:szCs w:val="24"/>
              </w:rPr>
              <w:softHyphen/>
              <w:t>ми работает учреждение.</w:t>
            </w:r>
          </w:p>
        </w:tc>
      </w:tr>
      <w:tr w:rsidR="00775C49" w:rsidRPr="002C343D" w:rsidTr="00DF02F2">
        <w:tblPrEx>
          <w:tblCellMar>
            <w:top w:w="0" w:type="dxa"/>
            <w:bottom w:w="0" w:type="dxa"/>
          </w:tblCellMar>
        </w:tblPrEx>
        <w:trPr>
          <w:trHeight w:hRule="exact" w:val="22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49" w:rsidRPr="002C343D" w:rsidRDefault="00775C49" w:rsidP="00DF02F2">
            <w:pPr>
              <w:pStyle w:val="Style12"/>
              <w:spacing w:line="240" w:lineRule="auto"/>
              <w:ind w:right="36" w:firstLine="7"/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49" w:rsidRPr="002C343D" w:rsidRDefault="00775C49" w:rsidP="00DF02F2">
            <w:pPr>
              <w:pStyle w:val="Style12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Проекты и программы, поддерживаемые партнера</w:t>
            </w:r>
            <w:r w:rsidRPr="002C343D">
              <w:rPr>
                <w:rStyle w:val="FontStyle17"/>
                <w:sz w:val="24"/>
                <w:szCs w:val="24"/>
              </w:rPr>
              <w:softHyphen/>
              <w:t>ми, спонсорами, фондами.</w:t>
            </w:r>
          </w:p>
          <w:p w:rsidR="00775C49" w:rsidRPr="002C343D" w:rsidRDefault="00775C49" w:rsidP="00DF02F2">
            <w:pPr>
              <w:pStyle w:val="Style12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Взаимодействие с другими образовательными уч</w:t>
            </w:r>
            <w:r w:rsidRPr="002C343D">
              <w:rPr>
                <w:rStyle w:val="FontStyle17"/>
                <w:sz w:val="24"/>
                <w:szCs w:val="24"/>
              </w:rPr>
              <w:softHyphen/>
              <w:t>реждениями (детскими садами, школами, учрежде</w:t>
            </w:r>
            <w:r w:rsidRPr="002C343D">
              <w:rPr>
                <w:rStyle w:val="FontStyle17"/>
                <w:sz w:val="24"/>
                <w:szCs w:val="24"/>
              </w:rPr>
              <w:softHyphen/>
              <w:t>ниями НПО и СПО и др.).</w:t>
            </w:r>
          </w:p>
          <w:p w:rsidR="00775C49" w:rsidRPr="002C343D" w:rsidRDefault="00775C49" w:rsidP="00DF02F2">
            <w:pPr>
              <w:pStyle w:val="Style12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Участие учреждения в сетевом взаимодействии. Членство в ассоциациях, профессиональных объе</w:t>
            </w:r>
            <w:r w:rsidRPr="002C343D">
              <w:rPr>
                <w:rStyle w:val="FontStyle17"/>
                <w:sz w:val="24"/>
                <w:szCs w:val="24"/>
              </w:rPr>
              <w:softHyphen/>
              <w:t>динениях</w:t>
            </w:r>
          </w:p>
        </w:tc>
      </w:tr>
      <w:tr w:rsidR="00775C49" w:rsidRPr="002C343D" w:rsidTr="00DF02F2">
        <w:tblPrEx>
          <w:tblCellMar>
            <w:top w:w="0" w:type="dxa"/>
            <w:bottom w:w="0" w:type="dxa"/>
          </w:tblCellMar>
        </w:tblPrEx>
        <w:trPr>
          <w:trHeight w:hRule="exact" w:val="297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49" w:rsidRPr="002C343D" w:rsidRDefault="00775C49" w:rsidP="00DF02F2">
            <w:pPr>
              <w:pStyle w:val="Style12"/>
              <w:spacing w:line="240" w:lineRule="auto"/>
              <w:ind w:right="36"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lastRenderedPageBreak/>
              <w:t>6. Финансово-экономическая деятельность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49" w:rsidRPr="002C343D" w:rsidRDefault="00775C49" w:rsidP="00DF02F2">
            <w:pPr>
              <w:pStyle w:val="Style12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Годовой бюджет.</w:t>
            </w:r>
          </w:p>
          <w:p w:rsidR="00775C49" w:rsidRPr="002C343D" w:rsidRDefault="00775C49" w:rsidP="00DF02F2">
            <w:pPr>
              <w:pStyle w:val="Style12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Распределение средств  бюджета учреждения по источникам их получения.</w:t>
            </w:r>
          </w:p>
          <w:p w:rsidR="00775C49" w:rsidRPr="002C343D" w:rsidRDefault="00775C49" w:rsidP="00DF02F2">
            <w:pPr>
              <w:pStyle w:val="Style12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 xml:space="preserve">Направление использования бюджетных средств. </w:t>
            </w:r>
          </w:p>
          <w:p w:rsidR="00775C49" w:rsidRPr="002C343D" w:rsidRDefault="00775C49" w:rsidP="00DF02F2">
            <w:pPr>
              <w:pStyle w:val="Style12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 xml:space="preserve">Использование средств от предпринимательской </w:t>
            </w:r>
            <w:r w:rsidRPr="002C343D">
              <w:rPr>
                <w:rStyle w:val="FontStyle16"/>
                <w:b w:val="0"/>
                <w:sz w:val="24"/>
                <w:szCs w:val="24"/>
              </w:rPr>
              <w:t xml:space="preserve">и </w:t>
            </w:r>
            <w:r w:rsidRPr="002C343D">
              <w:rPr>
                <w:rStyle w:val="FontStyle17"/>
                <w:sz w:val="24"/>
                <w:szCs w:val="24"/>
              </w:rPr>
              <w:t>иной, приносящей доход, деятельности, а также сре</w:t>
            </w:r>
            <w:proofErr w:type="gramStart"/>
            <w:r w:rsidRPr="002C343D">
              <w:rPr>
                <w:rStyle w:val="FontStyle17"/>
                <w:sz w:val="24"/>
                <w:szCs w:val="24"/>
              </w:rPr>
              <w:t>дств   сп</w:t>
            </w:r>
            <w:proofErr w:type="gramEnd"/>
            <w:r w:rsidRPr="002C343D">
              <w:rPr>
                <w:rStyle w:val="FontStyle17"/>
                <w:sz w:val="24"/>
                <w:szCs w:val="24"/>
              </w:rPr>
              <w:t xml:space="preserve">онсоров, благотворительных фондов и фондов целевого капитала. </w:t>
            </w:r>
          </w:p>
          <w:p w:rsidR="00775C49" w:rsidRPr="002C343D" w:rsidRDefault="00775C49" w:rsidP="00DF02F2">
            <w:pPr>
              <w:pStyle w:val="Style12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Стоимость платных услуг.</w:t>
            </w:r>
          </w:p>
        </w:tc>
      </w:tr>
      <w:tr w:rsidR="00775C49" w:rsidRPr="002C343D" w:rsidTr="00DF02F2">
        <w:tblPrEx>
          <w:tblCellMar>
            <w:top w:w="0" w:type="dxa"/>
            <w:bottom w:w="0" w:type="dxa"/>
          </w:tblCellMar>
        </w:tblPrEx>
        <w:trPr>
          <w:trHeight w:hRule="exact" w:val="288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49" w:rsidRPr="002C343D" w:rsidRDefault="00775C49" w:rsidP="00DF02F2">
            <w:pPr>
              <w:pStyle w:val="Style12"/>
              <w:spacing w:line="240" w:lineRule="auto"/>
              <w:ind w:right="36"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7. Решения, приня</w:t>
            </w:r>
            <w:r w:rsidRPr="002C343D">
              <w:rPr>
                <w:rStyle w:val="FontStyle17"/>
                <w:sz w:val="24"/>
                <w:szCs w:val="24"/>
              </w:rPr>
              <w:softHyphen/>
              <w:t>тые по итогам об</w:t>
            </w:r>
            <w:r w:rsidRPr="002C343D">
              <w:rPr>
                <w:rStyle w:val="FontStyle17"/>
                <w:sz w:val="24"/>
                <w:szCs w:val="24"/>
              </w:rPr>
              <w:softHyphen/>
              <w:t>щественного обсу</w:t>
            </w:r>
            <w:r w:rsidRPr="002C343D">
              <w:rPr>
                <w:rStyle w:val="FontStyle17"/>
                <w:sz w:val="24"/>
                <w:szCs w:val="24"/>
              </w:rPr>
              <w:softHyphen/>
              <w:t>ждения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49" w:rsidRPr="002C343D" w:rsidRDefault="00775C49" w:rsidP="00DF02F2">
            <w:pPr>
              <w:pStyle w:val="Style12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Информация, связанная с исполнением решений, которые принимаются образовательным учрежде</w:t>
            </w:r>
            <w:r w:rsidRPr="002C343D">
              <w:rPr>
                <w:rStyle w:val="FontStyle17"/>
                <w:sz w:val="24"/>
                <w:szCs w:val="24"/>
              </w:rPr>
              <w:softHyphen/>
              <w:t>нием с учётом общественной оценки его деятельно</w:t>
            </w:r>
            <w:r w:rsidRPr="002C343D">
              <w:rPr>
                <w:rStyle w:val="FontStyle17"/>
                <w:sz w:val="24"/>
                <w:szCs w:val="24"/>
              </w:rPr>
              <w:softHyphen/>
              <w:t xml:space="preserve">сти по итогам публикации предыдущего доклада. </w:t>
            </w:r>
          </w:p>
          <w:p w:rsidR="00775C49" w:rsidRPr="002C343D" w:rsidRDefault="00775C49" w:rsidP="00DF02F2">
            <w:pPr>
              <w:pStyle w:val="Style12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Информация о решениях, принятых образователь</w:t>
            </w:r>
            <w:r w:rsidRPr="002C343D">
              <w:rPr>
                <w:rStyle w:val="FontStyle17"/>
                <w:sz w:val="24"/>
                <w:szCs w:val="24"/>
              </w:rPr>
              <w:softHyphen/>
              <w:t>ным учреждением в течение учебного года по ито</w:t>
            </w:r>
            <w:r w:rsidRPr="002C343D">
              <w:rPr>
                <w:rStyle w:val="FontStyle17"/>
                <w:sz w:val="24"/>
                <w:szCs w:val="24"/>
              </w:rPr>
              <w:softHyphen/>
              <w:t>гам общественного обсуждения, и их реализации.</w:t>
            </w:r>
          </w:p>
        </w:tc>
      </w:tr>
      <w:tr w:rsidR="00775C49" w:rsidRPr="002C343D" w:rsidTr="00DF02F2">
        <w:tblPrEx>
          <w:tblCellMar>
            <w:top w:w="0" w:type="dxa"/>
            <w:bottom w:w="0" w:type="dxa"/>
          </w:tblCellMar>
        </w:tblPrEx>
        <w:trPr>
          <w:trHeight w:hRule="exact" w:val="376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49" w:rsidRPr="002C343D" w:rsidRDefault="00775C49" w:rsidP="00DF02F2">
            <w:pPr>
              <w:pStyle w:val="Style12"/>
              <w:spacing w:line="240" w:lineRule="auto"/>
              <w:ind w:right="36"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8. Заключение. Перспективы и планы развития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49" w:rsidRPr="002C343D" w:rsidRDefault="00775C49" w:rsidP="00DF02F2">
            <w:pPr>
              <w:pStyle w:val="Style12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Подведение итогов реализации плана (программы) развития учреждения за отчетный год. Задачи реализации плана (программы) развития образовательного учреждения на следующий год и</w:t>
            </w:r>
            <w:r w:rsidRPr="002C343D">
              <w:rPr>
                <w:rStyle w:val="FontStyle16"/>
                <w:sz w:val="24"/>
                <w:szCs w:val="24"/>
              </w:rPr>
              <w:t xml:space="preserve"> </w:t>
            </w:r>
            <w:r w:rsidRPr="002C343D">
              <w:rPr>
                <w:rStyle w:val="FontStyle17"/>
                <w:sz w:val="24"/>
                <w:szCs w:val="24"/>
              </w:rPr>
              <w:t>в среднесрочной перспективе. Новые проекты, программы и технологии. Планируемые структурные преобразования в уч</w:t>
            </w:r>
            <w:r w:rsidRPr="002C343D">
              <w:rPr>
                <w:rStyle w:val="FontStyle17"/>
                <w:sz w:val="24"/>
                <w:szCs w:val="24"/>
              </w:rPr>
              <w:softHyphen/>
              <w:t>реждении.</w:t>
            </w:r>
          </w:p>
          <w:p w:rsidR="00775C49" w:rsidRPr="002C343D" w:rsidRDefault="00775C49" w:rsidP="00DF02F2">
            <w:pPr>
              <w:pStyle w:val="Style12"/>
              <w:spacing w:line="240" w:lineRule="auto"/>
              <w:ind w:firstLine="7"/>
              <w:rPr>
                <w:rStyle w:val="FontStyle17"/>
                <w:sz w:val="24"/>
                <w:szCs w:val="24"/>
              </w:rPr>
            </w:pPr>
            <w:r w:rsidRPr="002C343D">
              <w:rPr>
                <w:rStyle w:val="FontStyle17"/>
                <w:sz w:val="24"/>
                <w:szCs w:val="24"/>
              </w:rPr>
              <w:t>Программы, проекты, конкурсы, гранты, в которых планирует принять участие учреждение в пред</w:t>
            </w:r>
            <w:r w:rsidRPr="002C343D">
              <w:rPr>
                <w:rStyle w:val="FontStyle17"/>
                <w:sz w:val="24"/>
                <w:szCs w:val="24"/>
              </w:rPr>
              <w:softHyphen/>
              <w:t>стоящем году.</w:t>
            </w:r>
          </w:p>
        </w:tc>
      </w:tr>
    </w:tbl>
    <w:p w:rsidR="00775C49" w:rsidRPr="002C343D" w:rsidRDefault="00775C49" w:rsidP="00775C49">
      <w:pPr>
        <w:pStyle w:val="Style2"/>
        <w:widowControl/>
        <w:spacing w:line="240" w:lineRule="auto"/>
        <w:ind w:left="994" w:right="1015"/>
        <w:rPr>
          <w:rStyle w:val="FontStyle16"/>
          <w:sz w:val="24"/>
          <w:szCs w:val="24"/>
        </w:rPr>
      </w:pPr>
    </w:p>
    <w:p w:rsidR="00775C49" w:rsidRPr="002C343D" w:rsidRDefault="00775C49" w:rsidP="00775C49">
      <w:pPr>
        <w:pStyle w:val="Style2"/>
        <w:widowControl/>
        <w:spacing w:line="240" w:lineRule="auto"/>
        <w:ind w:left="994" w:right="1015"/>
        <w:rPr>
          <w:rStyle w:val="FontStyle16"/>
          <w:sz w:val="24"/>
          <w:szCs w:val="24"/>
        </w:rPr>
      </w:pPr>
    </w:p>
    <w:p w:rsidR="00775C49" w:rsidRPr="002C343D" w:rsidRDefault="00775C49" w:rsidP="00775C49">
      <w:pPr>
        <w:pStyle w:val="Style2"/>
        <w:widowControl/>
        <w:spacing w:line="240" w:lineRule="auto"/>
        <w:ind w:right="1015"/>
        <w:jc w:val="left"/>
        <w:rPr>
          <w:rStyle w:val="FontStyle16"/>
          <w:sz w:val="24"/>
          <w:szCs w:val="24"/>
        </w:rPr>
      </w:pPr>
    </w:p>
    <w:p w:rsidR="00775C49" w:rsidRPr="002C343D" w:rsidRDefault="00775C49" w:rsidP="00775C49">
      <w:pPr>
        <w:pStyle w:val="Style2"/>
        <w:widowControl/>
        <w:spacing w:line="240" w:lineRule="auto"/>
        <w:ind w:right="1015"/>
        <w:jc w:val="left"/>
        <w:rPr>
          <w:rStyle w:val="FontStyle16"/>
          <w:sz w:val="24"/>
          <w:szCs w:val="24"/>
        </w:rPr>
      </w:pPr>
    </w:p>
    <w:p w:rsidR="00775C49" w:rsidRPr="002C343D" w:rsidRDefault="00775C49" w:rsidP="00775C49">
      <w:pPr>
        <w:pStyle w:val="Style2"/>
        <w:widowControl/>
        <w:spacing w:line="240" w:lineRule="auto"/>
        <w:ind w:right="1015"/>
        <w:jc w:val="left"/>
        <w:rPr>
          <w:rStyle w:val="FontStyle16"/>
          <w:sz w:val="24"/>
          <w:szCs w:val="24"/>
        </w:rPr>
      </w:pPr>
    </w:p>
    <w:p w:rsidR="00775C49" w:rsidRPr="002C343D" w:rsidRDefault="00775C49" w:rsidP="00775C49">
      <w:pPr>
        <w:pStyle w:val="Style2"/>
        <w:widowControl/>
        <w:spacing w:line="240" w:lineRule="auto"/>
        <w:ind w:right="1015"/>
        <w:jc w:val="left"/>
        <w:rPr>
          <w:rStyle w:val="FontStyle16"/>
          <w:sz w:val="24"/>
          <w:szCs w:val="24"/>
        </w:rPr>
      </w:pPr>
    </w:p>
    <w:p w:rsidR="00775C49" w:rsidRPr="002C343D" w:rsidRDefault="00775C49" w:rsidP="00775C49">
      <w:pPr>
        <w:pStyle w:val="Style2"/>
        <w:widowControl/>
        <w:spacing w:line="240" w:lineRule="auto"/>
        <w:ind w:right="1015"/>
        <w:jc w:val="left"/>
        <w:rPr>
          <w:rStyle w:val="FontStyle16"/>
          <w:sz w:val="24"/>
          <w:szCs w:val="24"/>
        </w:rPr>
      </w:pPr>
    </w:p>
    <w:p w:rsidR="00775C49" w:rsidRPr="002C343D" w:rsidRDefault="00775C49" w:rsidP="00775C49">
      <w:pPr>
        <w:pStyle w:val="Style2"/>
        <w:widowControl/>
        <w:spacing w:line="240" w:lineRule="auto"/>
        <w:ind w:right="1015"/>
        <w:jc w:val="left"/>
        <w:rPr>
          <w:rStyle w:val="FontStyle16"/>
          <w:sz w:val="24"/>
          <w:szCs w:val="24"/>
        </w:rPr>
      </w:pPr>
    </w:p>
    <w:p w:rsidR="00775C49" w:rsidRPr="002C343D" w:rsidRDefault="00775C49" w:rsidP="00775C49">
      <w:pPr>
        <w:pStyle w:val="Style2"/>
        <w:widowControl/>
        <w:spacing w:line="240" w:lineRule="auto"/>
        <w:ind w:right="1015"/>
        <w:jc w:val="right"/>
        <w:rPr>
          <w:rStyle w:val="FontStyle16"/>
          <w:sz w:val="24"/>
          <w:szCs w:val="24"/>
        </w:rPr>
      </w:pPr>
      <w:r w:rsidRPr="002C343D">
        <w:rPr>
          <w:rStyle w:val="FontStyle16"/>
          <w:sz w:val="24"/>
          <w:szCs w:val="24"/>
        </w:rPr>
        <w:t xml:space="preserve">        </w:t>
      </w:r>
    </w:p>
    <w:p w:rsidR="00775C49" w:rsidRPr="002C343D" w:rsidRDefault="00775C49" w:rsidP="00775C49">
      <w:pPr>
        <w:pStyle w:val="Style2"/>
        <w:widowControl/>
        <w:spacing w:line="240" w:lineRule="auto"/>
        <w:ind w:right="1015"/>
        <w:jc w:val="right"/>
        <w:rPr>
          <w:rStyle w:val="FontStyle16"/>
          <w:sz w:val="24"/>
          <w:szCs w:val="24"/>
        </w:rPr>
      </w:pPr>
    </w:p>
    <w:p w:rsidR="00775C49" w:rsidRPr="002C343D" w:rsidRDefault="00775C49" w:rsidP="00775C49">
      <w:pPr>
        <w:pStyle w:val="Style2"/>
        <w:widowControl/>
        <w:spacing w:line="240" w:lineRule="auto"/>
        <w:ind w:right="1015"/>
        <w:jc w:val="right"/>
        <w:rPr>
          <w:rStyle w:val="FontStyle16"/>
          <w:sz w:val="24"/>
          <w:szCs w:val="24"/>
        </w:rPr>
      </w:pPr>
    </w:p>
    <w:p w:rsidR="00775C49" w:rsidRPr="002C343D" w:rsidRDefault="00775C49" w:rsidP="00775C49">
      <w:pPr>
        <w:pStyle w:val="Style2"/>
        <w:widowControl/>
        <w:spacing w:line="240" w:lineRule="auto"/>
        <w:ind w:right="1015"/>
        <w:jc w:val="right"/>
        <w:rPr>
          <w:rStyle w:val="FontStyle16"/>
          <w:sz w:val="24"/>
          <w:szCs w:val="24"/>
        </w:rPr>
      </w:pPr>
    </w:p>
    <w:p w:rsidR="00775C49" w:rsidRPr="002C343D" w:rsidRDefault="00775C49" w:rsidP="00775C49">
      <w:pPr>
        <w:pStyle w:val="Style2"/>
        <w:widowControl/>
        <w:spacing w:line="240" w:lineRule="auto"/>
        <w:ind w:right="1015"/>
        <w:jc w:val="right"/>
        <w:rPr>
          <w:rStyle w:val="FontStyle16"/>
          <w:sz w:val="24"/>
          <w:szCs w:val="24"/>
        </w:rPr>
      </w:pPr>
    </w:p>
    <w:p w:rsidR="00775C49" w:rsidRPr="002C343D" w:rsidRDefault="00775C49" w:rsidP="00775C49">
      <w:pPr>
        <w:pStyle w:val="Style2"/>
        <w:widowControl/>
        <w:spacing w:line="240" w:lineRule="auto"/>
        <w:ind w:right="1015"/>
        <w:jc w:val="right"/>
        <w:rPr>
          <w:rStyle w:val="FontStyle16"/>
          <w:sz w:val="24"/>
          <w:szCs w:val="24"/>
        </w:rPr>
      </w:pPr>
    </w:p>
    <w:p w:rsidR="00775C49" w:rsidRPr="002C343D" w:rsidRDefault="00775C49" w:rsidP="00775C49">
      <w:pPr>
        <w:pStyle w:val="Style2"/>
        <w:widowControl/>
        <w:spacing w:line="240" w:lineRule="auto"/>
        <w:ind w:right="1015"/>
        <w:jc w:val="right"/>
        <w:rPr>
          <w:rStyle w:val="FontStyle16"/>
          <w:sz w:val="24"/>
          <w:szCs w:val="24"/>
        </w:rPr>
      </w:pPr>
    </w:p>
    <w:p w:rsidR="00775C49" w:rsidRPr="002C343D" w:rsidRDefault="00775C49" w:rsidP="00775C49">
      <w:pPr>
        <w:pStyle w:val="Style2"/>
        <w:widowControl/>
        <w:spacing w:line="240" w:lineRule="auto"/>
        <w:ind w:right="1015"/>
        <w:jc w:val="right"/>
        <w:rPr>
          <w:rStyle w:val="FontStyle16"/>
          <w:sz w:val="24"/>
          <w:szCs w:val="24"/>
        </w:rPr>
      </w:pPr>
    </w:p>
    <w:p w:rsidR="00775C49" w:rsidRPr="002C343D" w:rsidRDefault="00775C49" w:rsidP="00775C49">
      <w:pPr>
        <w:pStyle w:val="Style2"/>
        <w:widowControl/>
        <w:spacing w:line="240" w:lineRule="auto"/>
        <w:ind w:right="1015"/>
        <w:jc w:val="right"/>
        <w:rPr>
          <w:rStyle w:val="FontStyle16"/>
          <w:sz w:val="24"/>
          <w:szCs w:val="24"/>
        </w:rPr>
      </w:pPr>
    </w:p>
    <w:p w:rsidR="00775C49" w:rsidRPr="002C343D" w:rsidRDefault="00775C49" w:rsidP="00775C49"/>
    <w:p w:rsidR="008C3413" w:rsidRDefault="008C3413"/>
    <w:sectPr w:rsidR="008C3413" w:rsidSect="00BF78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46820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C49"/>
    <w:rsid w:val="00775C49"/>
    <w:rsid w:val="008C3413"/>
    <w:rsid w:val="00A17041"/>
    <w:rsid w:val="00D15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75C49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4">
    <w:name w:val="Style4"/>
    <w:basedOn w:val="a"/>
    <w:rsid w:val="00775C49"/>
    <w:pPr>
      <w:widowControl w:val="0"/>
      <w:autoSpaceDE w:val="0"/>
      <w:autoSpaceDN w:val="0"/>
      <w:adjustRightInd w:val="0"/>
      <w:spacing w:line="223" w:lineRule="exact"/>
      <w:ind w:firstLine="490"/>
      <w:jc w:val="both"/>
    </w:pPr>
  </w:style>
  <w:style w:type="paragraph" w:customStyle="1" w:styleId="Style6">
    <w:name w:val="Style6"/>
    <w:basedOn w:val="a"/>
    <w:rsid w:val="00775C49"/>
    <w:pPr>
      <w:widowControl w:val="0"/>
      <w:autoSpaceDE w:val="0"/>
      <w:autoSpaceDN w:val="0"/>
      <w:adjustRightInd w:val="0"/>
      <w:spacing w:line="230" w:lineRule="exact"/>
      <w:ind w:firstLine="490"/>
      <w:jc w:val="both"/>
    </w:pPr>
  </w:style>
  <w:style w:type="character" w:customStyle="1" w:styleId="FontStyle16">
    <w:name w:val="Font Style16"/>
    <w:basedOn w:val="a0"/>
    <w:rsid w:val="00775C4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rsid w:val="00775C49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rsid w:val="00775C49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0">
    <w:name w:val="Style10"/>
    <w:basedOn w:val="a"/>
    <w:rsid w:val="00775C49"/>
    <w:pPr>
      <w:widowControl w:val="0"/>
      <w:autoSpaceDE w:val="0"/>
      <w:autoSpaceDN w:val="0"/>
      <w:adjustRightInd w:val="0"/>
      <w:spacing w:line="223" w:lineRule="exact"/>
      <w:ind w:firstLine="511"/>
    </w:pPr>
  </w:style>
  <w:style w:type="paragraph" w:customStyle="1" w:styleId="Style14">
    <w:name w:val="Style14"/>
    <w:basedOn w:val="a"/>
    <w:rsid w:val="00775C49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775C4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775C4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775C49"/>
    <w:pPr>
      <w:widowControl w:val="0"/>
      <w:autoSpaceDE w:val="0"/>
      <w:autoSpaceDN w:val="0"/>
      <w:adjustRightInd w:val="0"/>
      <w:spacing w:line="227" w:lineRule="exact"/>
    </w:pPr>
  </w:style>
  <w:style w:type="paragraph" w:customStyle="1" w:styleId="Style11">
    <w:name w:val="Style11"/>
    <w:basedOn w:val="a"/>
    <w:rsid w:val="00775C49"/>
    <w:pPr>
      <w:widowControl w:val="0"/>
      <w:autoSpaceDE w:val="0"/>
      <w:autoSpaceDN w:val="0"/>
      <w:adjustRightInd w:val="0"/>
      <w:spacing w:line="223" w:lineRule="exact"/>
      <w:ind w:firstLine="828"/>
    </w:pPr>
  </w:style>
  <w:style w:type="paragraph" w:customStyle="1" w:styleId="Style3">
    <w:name w:val="Style3"/>
    <w:basedOn w:val="a"/>
    <w:rsid w:val="00775C49"/>
    <w:pPr>
      <w:widowControl w:val="0"/>
      <w:autoSpaceDE w:val="0"/>
      <w:autoSpaceDN w:val="0"/>
      <w:adjustRightInd w:val="0"/>
      <w:spacing w:line="225" w:lineRule="exact"/>
      <w:ind w:firstLine="497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775C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C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1509</Words>
  <Characters>8606</Characters>
  <Application>Microsoft Office Word</Application>
  <DocSecurity>0</DocSecurity>
  <Lines>71</Lines>
  <Paragraphs>20</Paragraphs>
  <ScaleCrop>false</ScaleCrop>
  <Company/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2016-10-25T09:44:00Z</dcterms:created>
  <dcterms:modified xsi:type="dcterms:W3CDTF">2016-10-25T09:52:00Z</dcterms:modified>
</cp:coreProperties>
</file>