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32" w:rsidRDefault="00D61932" w:rsidP="00E36A94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D61932" w:rsidRDefault="00D61932" w:rsidP="00D61932">
      <w:pPr>
        <w:spacing w:after="0"/>
        <w:jc w:val="right"/>
        <w:rPr>
          <w:rStyle w:val="5"/>
          <w:rFonts w:eastAsiaTheme="minorHAnsi"/>
          <w:color w:val="auto"/>
          <w:sz w:val="28"/>
          <w:szCs w:val="28"/>
        </w:rPr>
      </w:pPr>
    </w:p>
    <w:p w:rsidR="00D61932" w:rsidRDefault="00D61932" w:rsidP="00E36A94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D61932" w:rsidRDefault="00D61932" w:rsidP="00E36A94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D61932" w:rsidRDefault="00D61932" w:rsidP="00E36A94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D61932" w:rsidRDefault="00E86B28" w:rsidP="00E36A94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838825" cy="8067933"/>
            <wp:effectExtent l="19050" t="0" r="9525" b="0"/>
            <wp:docPr id="1" name="Рисунок 1" descr="C:\Users\Нелли\Desktop\положения скан\об Управляюще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об Управляющем 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814" cy="806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932" w:rsidRDefault="00D61932" w:rsidP="00E36A94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D61932" w:rsidRDefault="00D61932" w:rsidP="00E36A94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D61932" w:rsidRDefault="00D61932" w:rsidP="00E36A94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D61932" w:rsidRDefault="00D61932" w:rsidP="00E36A94">
      <w:pPr>
        <w:spacing w:after="0"/>
        <w:jc w:val="center"/>
        <w:rPr>
          <w:rStyle w:val="5"/>
          <w:rFonts w:eastAsiaTheme="minorHAnsi"/>
          <w:color w:val="auto"/>
          <w:sz w:val="28"/>
          <w:szCs w:val="28"/>
        </w:rPr>
      </w:pPr>
    </w:p>
    <w:p w:rsidR="00E36A94" w:rsidRDefault="00E86B28" w:rsidP="00E86B28">
      <w:pPr>
        <w:pStyle w:val="22"/>
        <w:keepNext/>
        <w:keepLines/>
        <w:shd w:val="clear" w:color="auto" w:fill="auto"/>
        <w:tabs>
          <w:tab w:val="left" w:pos="751"/>
        </w:tabs>
        <w:spacing w:before="1113" w:after="304" w:line="280" w:lineRule="exact"/>
        <w:ind w:firstLine="0"/>
      </w:pPr>
      <w:bookmarkStart w:id="0" w:name="bookmark2"/>
      <w:r>
        <w:rPr>
          <w:rStyle w:val="5"/>
          <w:rFonts w:eastAsiaTheme="minorHAnsi"/>
          <w:b/>
          <w:bCs/>
          <w:color w:val="auto"/>
          <w:sz w:val="28"/>
          <w:szCs w:val="28"/>
        </w:rPr>
        <w:t>1.</w:t>
      </w:r>
      <w:r w:rsidR="00E36A94">
        <w:t>Общие положения</w:t>
      </w:r>
      <w:bookmarkEnd w:id="0"/>
    </w:p>
    <w:p w:rsidR="00E36A94" w:rsidRDefault="00784F65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105"/>
        </w:tabs>
        <w:spacing w:before="0" w:line="322" w:lineRule="exact"/>
        <w:ind w:firstLine="640"/>
        <w:jc w:val="both"/>
      </w:pPr>
      <w:r>
        <w:t>Управляющий совет м</w:t>
      </w:r>
      <w:r w:rsidR="00E36A94">
        <w:t>униципаль</w:t>
      </w:r>
      <w:r w:rsidR="00CB7AA0">
        <w:t>ного бюджетного</w:t>
      </w:r>
      <w:r w:rsidR="00E36A94">
        <w:t xml:space="preserve"> учреждения д</w:t>
      </w:r>
      <w:r w:rsidR="00CB7AA0">
        <w:t xml:space="preserve">ополнительного образования </w:t>
      </w:r>
      <w:r w:rsidR="00E36A94">
        <w:t xml:space="preserve"> «Центр детского творчества» (далее по тексту - Совет Учреждения), является высшим представительным коллегиальным органом самоуправления Учреждения, реализующим принцип демократического, государственно-общественного характера управления дополнительным образованием детей.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line="326" w:lineRule="exact"/>
        <w:ind w:firstLine="640"/>
        <w:jc w:val="both"/>
      </w:pPr>
      <w:r>
        <w:t>Совет Учреждения осуществляет, в соответствии с Уставом Учреждения, общее руководство Учреждением.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 w:line="317" w:lineRule="exact"/>
        <w:ind w:firstLine="640"/>
        <w:jc w:val="both"/>
      </w:pPr>
      <w:r>
        <w:t>Решения Совета Учреждения, принятые в соответствии с его компетенцией, являются обязательными для директора муниципаль</w:t>
      </w:r>
      <w:r w:rsidR="00CB7AA0">
        <w:t xml:space="preserve">ного бюджетного </w:t>
      </w:r>
      <w:r>
        <w:t xml:space="preserve"> учреждения дополнительного образования детей «Центр детского творчества» (далее - директор Учреждения), его работников, обучающихся, их родителей (законных представителей).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150"/>
        </w:tabs>
        <w:spacing w:before="0" w:line="280" w:lineRule="exact"/>
        <w:ind w:firstLine="640"/>
        <w:jc w:val="both"/>
      </w:pPr>
      <w:r>
        <w:t>В своей деятельности Совет Учреждения руководствуется:</w:t>
      </w:r>
    </w:p>
    <w:p w:rsidR="00E36A94" w:rsidRDefault="00E36A94" w:rsidP="00E36A94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322" w:lineRule="exact"/>
        <w:ind w:left="1020"/>
        <w:jc w:val="both"/>
      </w:pPr>
      <w:r>
        <w:t>Конституцией Российской Федерации, Законом Российской Федерации «Об образовании», иными Федеральными законами, Типовым Положением об образовательном учреждении дополнительного образования детей и иными Федеральными подзаконными нормативными актами;</w:t>
      </w:r>
    </w:p>
    <w:p w:rsidR="00E36A94" w:rsidRDefault="00E36A94" w:rsidP="00E36A94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280" w:lineRule="exact"/>
        <w:ind w:firstLine="640"/>
        <w:jc w:val="both"/>
      </w:pPr>
      <w:r>
        <w:t xml:space="preserve">Законами и нормативными правовыми актами </w:t>
      </w:r>
      <w:r w:rsidR="00E72B29">
        <w:t>Ростовской</w:t>
      </w:r>
      <w:r>
        <w:t xml:space="preserve"> области;</w:t>
      </w:r>
    </w:p>
    <w:p w:rsidR="00E36A94" w:rsidRDefault="00E36A94" w:rsidP="00E36A94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326" w:lineRule="exact"/>
        <w:ind w:left="1020"/>
        <w:jc w:val="both"/>
      </w:pPr>
      <w:r>
        <w:t xml:space="preserve">Постановлениями, решениями, распоряжениями и приказами Администрации </w:t>
      </w:r>
      <w:r w:rsidR="00E72B29">
        <w:t>Дубовского района</w:t>
      </w:r>
      <w:r>
        <w:t xml:space="preserve">, </w:t>
      </w:r>
      <w:r w:rsidR="00E72B29">
        <w:t>Дубовского районного отдела образования</w:t>
      </w:r>
      <w:r>
        <w:t xml:space="preserve"> (далее по тексту </w:t>
      </w:r>
      <w:r w:rsidR="00E72B29">
        <w:t>–</w:t>
      </w:r>
      <w:r>
        <w:t xml:space="preserve"> </w:t>
      </w:r>
      <w:r w:rsidR="00E72B29">
        <w:t>Дубовский РОО</w:t>
      </w:r>
      <w:r>
        <w:t>);</w:t>
      </w:r>
    </w:p>
    <w:p w:rsidR="00E36A94" w:rsidRDefault="00E36A94" w:rsidP="00E36A94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326" w:lineRule="exact"/>
        <w:ind w:firstLine="640"/>
        <w:jc w:val="both"/>
      </w:pPr>
      <w:r>
        <w:t>Уставом Учреждения;</w:t>
      </w:r>
    </w:p>
    <w:p w:rsidR="00E36A94" w:rsidRDefault="00E36A94" w:rsidP="00E36A94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322" w:lineRule="exact"/>
        <w:ind w:left="1020"/>
      </w:pPr>
      <w:r>
        <w:t>Настоящим Положением, иными локальными и нормативными актами Учреждения.</w:t>
      </w:r>
    </w:p>
    <w:p w:rsidR="00E36A94" w:rsidRDefault="00E36A94" w:rsidP="00D61932">
      <w:pPr>
        <w:pStyle w:val="20"/>
        <w:numPr>
          <w:ilvl w:val="1"/>
          <w:numId w:val="1"/>
        </w:numPr>
        <w:shd w:val="clear" w:color="auto" w:fill="auto"/>
        <w:tabs>
          <w:tab w:val="center" w:pos="567"/>
        </w:tabs>
        <w:spacing w:before="0" w:line="322" w:lineRule="exact"/>
        <w:ind w:firstLine="640"/>
        <w:jc w:val="both"/>
      </w:pPr>
      <w:r>
        <w:t>Основными задачами Совета Учреждения являются:</w:t>
      </w:r>
    </w:p>
    <w:p w:rsidR="00E36A94" w:rsidRDefault="00E36A94" w:rsidP="00E36A94">
      <w:pPr>
        <w:pStyle w:val="20"/>
        <w:numPr>
          <w:ilvl w:val="2"/>
          <w:numId w:val="1"/>
        </w:numPr>
        <w:shd w:val="clear" w:color="auto" w:fill="auto"/>
        <w:tabs>
          <w:tab w:val="left" w:pos="1378"/>
        </w:tabs>
        <w:spacing w:before="0" w:line="322" w:lineRule="exact"/>
        <w:ind w:firstLine="640"/>
        <w:jc w:val="both"/>
      </w:pPr>
      <w:r>
        <w:t>определение стратегических планов развития Учреждения;</w:t>
      </w:r>
    </w:p>
    <w:p w:rsidR="00D61932" w:rsidRDefault="00E36A94" w:rsidP="00E36A94">
      <w:pPr>
        <w:pStyle w:val="20"/>
        <w:numPr>
          <w:ilvl w:val="2"/>
          <w:numId w:val="1"/>
        </w:numPr>
        <w:shd w:val="clear" w:color="auto" w:fill="auto"/>
        <w:tabs>
          <w:tab w:val="left" w:pos="1378"/>
        </w:tabs>
        <w:spacing w:before="240" w:line="322" w:lineRule="exact"/>
        <w:ind w:firstLine="600"/>
        <w:jc w:val="both"/>
      </w:pPr>
      <w:r>
        <w:t>повышение эффективности финансово-хозяйственной деятельности Учреждения. Содействие рациональному использованию выделяемых Учреждению бюджетных средств, средств полученных от собственной деятельности и иных источников;</w:t>
      </w:r>
    </w:p>
    <w:p w:rsidR="00E36A94" w:rsidRDefault="00E36A94" w:rsidP="00E36A94">
      <w:pPr>
        <w:pStyle w:val="20"/>
        <w:numPr>
          <w:ilvl w:val="2"/>
          <w:numId w:val="1"/>
        </w:numPr>
        <w:shd w:val="clear" w:color="auto" w:fill="auto"/>
        <w:tabs>
          <w:tab w:val="left" w:pos="1378"/>
        </w:tabs>
        <w:spacing w:before="240" w:line="322" w:lineRule="exact"/>
        <w:ind w:firstLine="600"/>
        <w:jc w:val="both"/>
      </w:pPr>
      <w:r>
        <w:t>содействие созданию в Учреждении оптимальных условий и форм организации образовательного процесса;</w:t>
      </w:r>
    </w:p>
    <w:p w:rsidR="00E36A94" w:rsidRDefault="00E36A94" w:rsidP="00E36A94">
      <w:pPr>
        <w:pStyle w:val="20"/>
        <w:numPr>
          <w:ilvl w:val="2"/>
          <w:numId w:val="1"/>
        </w:numPr>
        <w:shd w:val="clear" w:color="auto" w:fill="auto"/>
        <w:tabs>
          <w:tab w:val="left" w:pos="1425"/>
        </w:tabs>
        <w:spacing w:before="0" w:after="333" w:line="322" w:lineRule="exact"/>
        <w:ind w:firstLine="600"/>
        <w:jc w:val="both"/>
      </w:pPr>
      <w:proofErr w:type="gramStart"/>
      <w:r>
        <w:t>контроль за</w:t>
      </w:r>
      <w:proofErr w:type="gramEnd"/>
      <w:r>
        <w:t xml:space="preserve"> соблюдением здоровых и безопасных условий обучения и воспитания и труда в Учреждении.</w:t>
      </w:r>
    </w:p>
    <w:p w:rsidR="00E36A94" w:rsidRDefault="00E36A94" w:rsidP="00E36A9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299" w:line="280" w:lineRule="exact"/>
        <w:ind w:left="400" w:firstLine="0"/>
      </w:pPr>
      <w:bookmarkStart w:id="1" w:name="bookmark3"/>
      <w:r>
        <w:lastRenderedPageBreak/>
        <w:t>Компетенции Совета Учреждения</w:t>
      </w:r>
      <w:bookmarkEnd w:id="1"/>
    </w:p>
    <w:p w:rsidR="00E36A94" w:rsidRDefault="00E36A94" w:rsidP="00E36A94">
      <w:pPr>
        <w:pStyle w:val="20"/>
        <w:shd w:val="clear" w:color="auto" w:fill="auto"/>
        <w:spacing w:before="0" w:line="322" w:lineRule="exact"/>
        <w:ind w:firstLine="0"/>
      </w:pPr>
      <w:r>
        <w:t>Для осуществления своих задач Совет Учреждения: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своим решением вносит предложение Общему собранию коллектива Учреждения по вопросу внесения изменений в Устав Учреждения;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определяет приоритетные направления деятельности Учреждения, принципы формирования и использования его имущества;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утверждает годовой отчет и годовой бухгалтерский баланс Учреждения;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создает филиалы и открывает представительства Учреждения;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совместно с директором Учреждения создает и реорганизует структурные подразделения внутри Учреждения;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согласовывает</w:t>
      </w:r>
      <w:r w:rsidR="00DE6540">
        <w:t xml:space="preserve"> </w:t>
      </w:r>
      <w:r>
        <w:t xml:space="preserve"> Программу развития Учреждения;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участвует в разработке и согласовании локальных актов Учреждения, устанавливающих виды, размеры, условия и порядок произведения выплат стимулирующего характера работникам Учреждения, показатели и критерии оценки качества и результативности труда работников Учреждения;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участвует в оценке качества и результативности труда работников Учреждения, распределении выплат стимулирующего характера работникам и согласования их распределения в порядке, устанавливаемом локальными актами Учреждения;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участвует в деятельности конфликтных и иных комиссий;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участвует в подготовке и утверждении публичного (ежегодного) отчета Учреждения (публичный отчет подписывается совместно председателем Совета Учреждения и директором Учреждения);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оказывает помощь в привлечении внебюджетных сре</w:t>
      </w:r>
      <w:proofErr w:type="gramStart"/>
      <w:r>
        <w:t>дств дл</w:t>
      </w:r>
      <w:proofErr w:type="gramEnd"/>
      <w:r>
        <w:t>я обеспечения деятельности и развития Учреждения;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выдвигает кандидатуры работников и обучающихся на поощрение;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осуществляет контроль за санитарно-гигиеническими условиями обучения и труда;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созывает Общее собрание коллектива Учреждения;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разрабатывает регламент работы Общего собрания коллектива Учреждения;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600"/>
        <w:jc w:val="both"/>
      </w:pPr>
      <w:r>
        <w:t>избирает из своего состава представителя в Попечительский совет Учреждения;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378"/>
        </w:tabs>
        <w:spacing w:before="0" w:line="322" w:lineRule="exact"/>
        <w:ind w:firstLine="640"/>
        <w:jc w:val="both"/>
      </w:pPr>
      <w:r>
        <w:t>представляет кандидатуры педагогов для участия в конкурсах различных уровней.</w:t>
      </w:r>
    </w:p>
    <w:p w:rsidR="00E36A94" w:rsidRDefault="00E36A94" w:rsidP="00E36A9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10"/>
        </w:tabs>
        <w:spacing w:before="328" w:after="244" w:line="280" w:lineRule="exact"/>
        <w:ind w:firstLine="460"/>
      </w:pPr>
      <w:bookmarkStart w:id="2" w:name="bookmark4"/>
      <w:r>
        <w:t>Состав и формирование Совета Учреждения</w:t>
      </w:r>
      <w:bookmarkEnd w:id="2"/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460"/>
        <w:jc w:val="both"/>
      </w:pPr>
      <w:r>
        <w:t>Совет Учреждения формируется из представителей от обучающихся, родителей (законных представителей), администрации, педагогического коллектива и иных работников, избираемых в установленном законодательством РФ порядке, представителей Учредителя (по решению Учредителя). Директор Учреждения входит в состав Совета Учреждения по должности в составе не менее 11 и не более 25 членов с использованием процедур выборов, назначения и кооптации.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460"/>
        <w:jc w:val="both"/>
      </w:pPr>
      <w:r>
        <w:t xml:space="preserve">Члены Совета Учреждения из числа родителей (законных </w:t>
      </w:r>
      <w:r>
        <w:lastRenderedPageBreak/>
        <w:t>представителей) обучающихся избираются общим родительским собранием структурного подразделения (отдел, клуб) по принципу «одна семья (полная или не полная) - один голос, независимо от количества детей данной семьи, обучающихся в Учреждении. Общее количество членов Совета Учреждения, избираемых из числа родителей (законных представителей) обучающихся составляет 5 человек.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460"/>
        <w:jc w:val="both"/>
      </w:pPr>
      <w:r>
        <w:t xml:space="preserve">В состав Совета Учреждения входят по одному представителю от </w:t>
      </w:r>
      <w:proofErr w:type="gramStart"/>
      <w:r>
        <w:t>обучающихся</w:t>
      </w:r>
      <w:proofErr w:type="gramEnd"/>
      <w:r>
        <w:t xml:space="preserve"> из каждого структурного подразделения (отдела, клуба). Общее количество членов Совета </w:t>
      </w:r>
      <w:proofErr w:type="gramStart"/>
      <w:r>
        <w:t>Учреждения</w:t>
      </w:r>
      <w:proofErr w:type="gramEnd"/>
      <w:r>
        <w:t xml:space="preserve"> от числа обучающихся составляет 5 человек. Члены Совета Учреждения из числа </w:t>
      </w:r>
      <w:proofErr w:type="gramStart"/>
      <w:r>
        <w:t>обучающихся</w:t>
      </w:r>
      <w:proofErr w:type="gramEnd"/>
      <w:r>
        <w:t xml:space="preserve"> избираются Детским советом структурного подразделения.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460"/>
        <w:jc w:val="both"/>
      </w:pPr>
      <w:r>
        <w:t>Члены Совета Учреждения из числа педагогических работников и администрации избираются Педагогическим советом. Количество членов Совета Учреждения из числа педагогических работников составляет 3 человека из числа администрации - 1 человек.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9"/>
          <w:tab w:val="left" w:pos="5853"/>
        </w:tabs>
        <w:spacing w:before="0" w:line="322" w:lineRule="exact"/>
        <w:ind w:firstLine="460"/>
        <w:jc w:val="both"/>
      </w:pPr>
      <w:r>
        <w:t>Члены Совета Учреждения из</w:t>
      </w:r>
      <w:r>
        <w:tab/>
        <w:t>числа работников избираются</w:t>
      </w:r>
    </w:p>
    <w:p w:rsidR="00E36A94" w:rsidRDefault="00E36A94" w:rsidP="00E36A94">
      <w:pPr>
        <w:pStyle w:val="20"/>
        <w:shd w:val="clear" w:color="auto" w:fill="auto"/>
        <w:spacing w:before="0" w:line="322" w:lineRule="exact"/>
        <w:ind w:firstLine="0"/>
        <w:jc w:val="both"/>
      </w:pPr>
      <w:r>
        <w:t>Собранием трудового коллектива. Количество членов Совета Учреждения из числа работников Учреждения составляет не более 2-х человек.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9"/>
          <w:tab w:val="right" w:pos="9926"/>
        </w:tabs>
        <w:spacing w:before="0" w:line="322" w:lineRule="exact"/>
        <w:ind w:firstLine="460"/>
        <w:jc w:val="both"/>
      </w:pPr>
      <w:r>
        <w:t>В состав Совета Учреждения входит один</w:t>
      </w:r>
      <w:r>
        <w:tab/>
        <w:t xml:space="preserve">представитель </w:t>
      </w:r>
      <w:proofErr w:type="gramStart"/>
      <w:r>
        <w:t>от</w:t>
      </w:r>
      <w:proofErr w:type="gramEnd"/>
    </w:p>
    <w:p w:rsidR="00E36A94" w:rsidRDefault="00E36A94" w:rsidP="00E36A94">
      <w:pPr>
        <w:pStyle w:val="20"/>
        <w:shd w:val="clear" w:color="auto" w:fill="auto"/>
        <w:spacing w:before="0" w:line="322" w:lineRule="exact"/>
        <w:ind w:firstLine="0"/>
        <w:jc w:val="both"/>
      </w:pPr>
      <w:r>
        <w:t>учредителя Учреждения в соответствии с приказом о назначении.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460"/>
        <w:jc w:val="both"/>
      </w:pPr>
      <w:r>
        <w:t>Директор входит в состав Совета Учреждения по должности.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460"/>
        <w:jc w:val="both"/>
      </w:pPr>
      <w:r>
        <w:t>Члены Совета Учреждения избираются сроком на 3 учебных года, за исключением членов Совета из числа, обучающихся, которые избираются сроком на один учебный год.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9"/>
        </w:tabs>
        <w:spacing w:before="0" w:line="322" w:lineRule="exact"/>
        <w:ind w:firstLine="460"/>
        <w:jc w:val="both"/>
      </w:pPr>
      <w:r>
        <w:t>Директор в трехдневный срок после получения списка избранных</w:t>
      </w:r>
    </w:p>
    <w:p w:rsidR="00E36A94" w:rsidRDefault="00E36A94" w:rsidP="00E36A94">
      <w:pPr>
        <w:pStyle w:val="20"/>
        <w:shd w:val="clear" w:color="auto" w:fill="auto"/>
        <w:tabs>
          <w:tab w:val="left" w:pos="1419"/>
          <w:tab w:val="left" w:pos="5853"/>
          <w:tab w:val="right" w:pos="9926"/>
        </w:tabs>
        <w:spacing w:before="0" w:line="322" w:lineRule="exact"/>
        <w:ind w:firstLine="0"/>
        <w:jc w:val="both"/>
      </w:pPr>
      <w:r>
        <w:t>членов Совета Учреждения издает приказ, в котором объявляет этот список, назначает</w:t>
      </w:r>
      <w:r>
        <w:tab/>
        <w:t>дату первого заседания Совета</w:t>
      </w:r>
      <w:r>
        <w:tab/>
        <w:t>Учреждения,</w:t>
      </w:r>
      <w:r>
        <w:tab/>
        <w:t>о чем извещает</w:t>
      </w:r>
    </w:p>
    <w:p w:rsidR="00E36A94" w:rsidRDefault="00E36A94" w:rsidP="00E36A94">
      <w:pPr>
        <w:pStyle w:val="20"/>
        <w:shd w:val="clear" w:color="auto" w:fill="auto"/>
        <w:spacing w:before="0" w:line="322" w:lineRule="exact"/>
        <w:ind w:firstLine="0"/>
        <w:jc w:val="both"/>
      </w:pPr>
      <w:r>
        <w:t>учредителя.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9"/>
          <w:tab w:val="right" w:pos="9926"/>
        </w:tabs>
        <w:spacing w:before="0" w:line="322" w:lineRule="exact"/>
        <w:ind w:firstLine="460"/>
        <w:jc w:val="both"/>
      </w:pPr>
      <w:r>
        <w:t>На пер</w:t>
      </w:r>
      <w:r w:rsidR="00D61932">
        <w:t xml:space="preserve">вом заседании Совета Учреждения </w:t>
      </w:r>
      <w:r>
        <w:t>избирается его</w:t>
      </w:r>
    </w:p>
    <w:p w:rsidR="00E36A94" w:rsidRDefault="00E36A94" w:rsidP="00E36A94">
      <w:pPr>
        <w:pStyle w:val="20"/>
        <w:shd w:val="clear" w:color="auto" w:fill="auto"/>
        <w:tabs>
          <w:tab w:val="left" w:pos="1378"/>
        </w:tabs>
        <w:spacing w:before="0" w:line="322" w:lineRule="exact"/>
        <w:ind w:firstLine="0"/>
        <w:jc w:val="both"/>
      </w:pPr>
      <w:r>
        <w:t>председатель, заместитель председателя. Секретарь Совета Учреждения назначается Директором Учреждения из числа работников Учреждения. Секретарь Совета Учреждения не является членом Совета Учреждения, функции секретаря выполняет на общественных началах.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235" w:line="322" w:lineRule="exact"/>
        <w:ind w:firstLine="460"/>
        <w:jc w:val="both"/>
      </w:pPr>
      <w:r>
        <w:t>Совет Учреждения наделяется в полном объеме полномочиями, предусмотренными Уставом Учреждения и настоящим Положением.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460"/>
        <w:jc w:val="both"/>
      </w:pPr>
      <w:r>
        <w:t>Член Совета Учреждения может быть одновременно членом Совета других образовательных учреждений.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after="300" w:line="322" w:lineRule="exact"/>
        <w:ind w:firstLine="460"/>
        <w:jc w:val="both"/>
      </w:pPr>
      <w:r>
        <w:t>При выбытии из Совета Учреждения выборных членов в двухнедельный срок проводятся довыборы членов Совет в предусмотренном для выборов порядке.</w:t>
      </w:r>
    </w:p>
    <w:p w:rsidR="00E36A94" w:rsidRDefault="00E36A94" w:rsidP="00E36A9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03"/>
        </w:tabs>
        <w:spacing w:before="0" w:after="300" w:line="322" w:lineRule="exact"/>
        <w:ind w:left="760"/>
        <w:jc w:val="left"/>
      </w:pPr>
      <w:bookmarkStart w:id="3" w:name="bookmark5"/>
      <w:r>
        <w:t>Председатель Совета Учреждения, заместитель Председателя Совета Учреждения, секретарь Совета Учреждения</w:t>
      </w:r>
      <w:bookmarkEnd w:id="3"/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460"/>
        <w:jc w:val="both"/>
      </w:pPr>
      <w:r>
        <w:t>Совет Учреждения возглавляет Председатель, избираемый тайным голосованием из числа членов Совета Учреждения большинством голосов от числа присутствующих на заседании членов Совета Учреждения.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460"/>
        <w:jc w:val="both"/>
      </w:pPr>
      <w:r>
        <w:lastRenderedPageBreak/>
        <w:t>Представитель от учредителя в Совете Учреждения, обучающиеся, директор Учреждения не могут быть избраны Председателем Совета Учреждения.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460"/>
        <w:jc w:val="both"/>
      </w:pPr>
      <w:r>
        <w:t>Председатель Совета Учреждения организует и планирует его работу, созывает заседания Совета Учреждения и председательствует в них, организует на заседании ведение протокола, подписывает решения Совета Учреждения, контролирует их выполнение.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460"/>
        <w:jc w:val="both"/>
      </w:pPr>
      <w:r>
        <w:t xml:space="preserve">В случае </w:t>
      </w:r>
      <w:proofErr w:type="gramStart"/>
      <w:r>
        <w:t>отсутствия Председателя Совета Учреждения его функции</w:t>
      </w:r>
      <w:proofErr w:type="gramEnd"/>
      <w:r>
        <w:t xml:space="preserve"> осуществляет его заместитель, избираемый в порядке, установленном для избрания Председателя Совета (пункт 4.1 настоящего Положения).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after="333" w:line="322" w:lineRule="exact"/>
        <w:ind w:firstLine="460"/>
        <w:jc w:val="both"/>
      </w:pPr>
      <w:r>
        <w:t>Для организации работы Совета Учреждения назначенный секретарь Совета Учреждения ведет протоколы заседаний и иную документацию Совета Учреждения.</w:t>
      </w:r>
    </w:p>
    <w:p w:rsidR="00E36A94" w:rsidRDefault="00E36A94" w:rsidP="00E36A9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03"/>
        </w:tabs>
        <w:spacing w:before="0" w:after="299" w:line="280" w:lineRule="exact"/>
        <w:ind w:firstLine="460"/>
      </w:pPr>
      <w:bookmarkStart w:id="4" w:name="bookmark6"/>
      <w:r>
        <w:t>Организация работы Совета Учреждения</w:t>
      </w:r>
      <w:bookmarkEnd w:id="4"/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460"/>
        <w:jc w:val="both"/>
      </w:pPr>
      <w:r>
        <w:t>Основные положения, касающиеся порядка и условий деятельности Совета Учреждения, определяются Уставом Учреждения и настоящим Положением. Вопросы порядка работы Совета Учреждения, не урегулированные Уставом и Положением, определяются регламентом Совета Учреждения, принимаемым им самостоятельно.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460"/>
        <w:jc w:val="both"/>
      </w:pPr>
      <w:r>
        <w:t xml:space="preserve">Заседания Совета Учреждения проводятся по мере необходимости, но не реже одного раза в полугодие, а также по инициативе Председателя Совета Учреждения, по требованию директора Учреждения, по заявлению членов Совета Учреждения, </w:t>
      </w:r>
      <w:proofErr w:type="gramStart"/>
      <w:r>
        <w:t>подписанном</w:t>
      </w:r>
      <w:proofErr w:type="gramEnd"/>
      <w:r>
        <w:t xml:space="preserve"> не менее половины членов от списочного состава Совета учреждения.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460"/>
        <w:jc w:val="both"/>
      </w:pPr>
      <w:r>
        <w:t>Дата, время, место, повестка заседания Совета Учреждения, а также необходимые материалы доводятся до сведения членов Совета Учреждения не позднее, чем за 5 дней до заседания Совета Учреждения.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235" w:line="322" w:lineRule="exact"/>
        <w:ind w:firstLine="500"/>
        <w:jc w:val="both"/>
      </w:pPr>
      <w:r>
        <w:t>Решения Совета Учреждения принимаются открытым голосованием и являются правомочными, если на его заседании присутствовало более 1/2 состава и за них проголосовало более 1/2 присутствующих на заседании. Решения Совета Учреждения, принятые в пределах его полномочий, являются обязательными для администрации и всех членов трудового коллектива Учреждения. Директор Учреждения имеет право приостанавливать решение Совета Учреждения в случае его противоречия действующему законодательству Российской Федерации. На заседаниях Совета Учреждения ведутся протоколы, подписываемые председателем и секретарем Совета Учреждения.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500"/>
        <w:jc w:val="both"/>
      </w:pPr>
      <w:r>
        <w:t>По приглашению члена Совета Учреждения в заседании с правом совещательного голоса могут принимать участие лица, не являющиеся членами Совета Учреждения, если против этого не возражает более половины членов Совета Учреждения (присутствующих на заседании).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500"/>
        <w:jc w:val="both"/>
      </w:pPr>
      <w:r>
        <w:t>Каждый член Совета учреждения обладает одним голосом. В случае равенства голосов решающим является голос председательствующего на заседании.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  <w:tab w:val="left" w:pos="4258"/>
          <w:tab w:val="right" w:pos="9970"/>
        </w:tabs>
        <w:spacing w:before="0" w:line="322" w:lineRule="exact"/>
        <w:ind w:firstLine="500"/>
        <w:jc w:val="both"/>
      </w:pPr>
      <w:r>
        <w:t>Решения Совета</w:t>
      </w:r>
      <w:r>
        <w:tab/>
        <w:t>Учреждения</w:t>
      </w:r>
      <w:r>
        <w:tab/>
        <w:t xml:space="preserve">принимаются </w:t>
      </w:r>
      <w:proofErr w:type="gramStart"/>
      <w:r>
        <w:t>абсолютным</w:t>
      </w:r>
      <w:proofErr w:type="gramEnd"/>
    </w:p>
    <w:p w:rsidR="00E36A94" w:rsidRDefault="00E36A94" w:rsidP="00E36A94">
      <w:pPr>
        <w:pStyle w:val="20"/>
        <w:shd w:val="clear" w:color="auto" w:fill="auto"/>
        <w:spacing w:before="0" w:line="322" w:lineRule="exact"/>
        <w:ind w:firstLine="0"/>
        <w:jc w:val="both"/>
      </w:pPr>
      <w:r>
        <w:t>большинством голосов присутствующих на заседании членов Совета (более половины) и оформляются в виде постановлений.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500"/>
        <w:jc w:val="both"/>
      </w:pPr>
      <w:r>
        <w:lastRenderedPageBreak/>
        <w:t>Решения Совета Учреждения с согласия всех его членов могут быть приняты заочным голосованием (опросным листом, Приложение 1). В этом случае решение считается принятым, если за решение заочно проголосовали (высказались) боле половины всех членов Совета, имеющих право решающего или совещательного голоса.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500"/>
        <w:jc w:val="both"/>
      </w:pPr>
      <w:r>
        <w:t>На заседании Совета Учреждения ведется протокол. В протоколе заседания Совета Учреждения указываются: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785"/>
        </w:tabs>
        <w:spacing w:before="0" w:line="322" w:lineRule="exact"/>
        <w:ind w:firstLine="500"/>
        <w:jc w:val="both"/>
      </w:pPr>
      <w:r>
        <w:t>место и время проведения заседания;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785"/>
        </w:tabs>
        <w:spacing w:before="0" w:line="341" w:lineRule="exact"/>
        <w:ind w:firstLine="500"/>
        <w:jc w:val="both"/>
      </w:pPr>
      <w:r>
        <w:t>фамилия, имя, отчество присутствующих на заседании;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785"/>
        </w:tabs>
        <w:spacing w:before="0" w:line="341" w:lineRule="exact"/>
        <w:ind w:firstLine="500"/>
        <w:jc w:val="both"/>
      </w:pPr>
      <w:r>
        <w:t>повестка дня заседания;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785"/>
        </w:tabs>
        <w:spacing w:before="0" w:line="341" w:lineRule="exact"/>
        <w:ind w:firstLine="500"/>
        <w:jc w:val="both"/>
      </w:pPr>
      <w:r>
        <w:t>краткое изложение всех выступлений по вопросам повестки дня;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785"/>
        </w:tabs>
        <w:spacing w:before="0" w:line="341" w:lineRule="exact"/>
        <w:ind w:firstLine="500"/>
        <w:jc w:val="both"/>
      </w:pPr>
      <w:r>
        <w:t>вопросы, поставленные на голосование и итоги голосования по ним;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785"/>
        </w:tabs>
        <w:spacing w:before="0" w:line="322" w:lineRule="exact"/>
        <w:ind w:firstLine="500"/>
        <w:jc w:val="both"/>
      </w:pPr>
      <w:r>
        <w:t>принятые Советом решения, постановления.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500"/>
        <w:jc w:val="both"/>
      </w:pPr>
      <w:r>
        <w:t>Протокол заседания Совета Учреждения подписывается председательствующим на заседании и секретарем заседания, которые несут ответственность за достоверность протокола.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500"/>
        <w:jc w:val="both"/>
      </w:pPr>
      <w:r>
        <w:t>Решения, постановления и протоколы заседаний Совета Учреждения включаются в номенклатуру дел Учреждения и доступны для ознакомления любым лицам, имеющим право быть избранными в члены Совета Учреждения.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500"/>
        <w:jc w:val="both"/>
      </w:pPr>
      <w:r>
        <w:t>Члены Совета Учреждения работают на общественных началах.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22" w:lineRule="exact"/>
        <w:ind w:firstLine="500"/>
        <w:jc w:val="both"/>
      </w:pPr>
      <w:r>
        <w:t>Члены Совета Учреждения работают безвозмездно в качестве добровольцев (Федеральный закон «О благотворительной деятельности и благотворительных организациях» № 135-ФЗ).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244" w:line="317" w:lineRule="exact"/>
        <w:ind w:firstLine="460"/>
        <w:jc w:val="both"/>
      </w:pPr>
      <w:r>
        <w:t>Организационно-техническое, документационное обеспечение заседаний Совета Учреждения, подготовка аналитических, справочных и других материалов к заседаниям Совета Учреждения возлагается на директора Учреждения.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330" w:line="317" w:lineRule="exact"/>
        <w:ind w:firstLine="460"/>
        <w:jc w:val="both"/>
      </w:pPr>
      <w:r>
        <w:t>Обращения участников образовательного процесса с жалобами и предложениями по совершенствованию работы Совета Учреждения рассматриваются председателем Совета Учреждения или членами Совета учреждения по поручению председателя. Регистрация обращений граждан проводится секретарем Учреждения.</w:t>
      </w:r>
    </w:p>
    <w:p w:rsidR="00E36A94" w:rsidRDefault="00E36A94" w:rsidP="00E36A9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01"/>
        </w:tabs>
        <w:spacing w:before="0" w:after="299" w:line="280" w:lineRule="exact"/>
        <w:ind w:firstLine="460"/>
      </w:pPr>
      <w:bookmarkStart w:id="5" w:name="bookmark7"/>
      <w:r>
        <w:t>Комиссии Совета Учреждения</w:t>
      </w:r>
      <w:bookmarkEnd w:id="5"/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line="322" w:lineRule="exact"/>
        <w:ind w:firstLine="460"/>
        <w:jc w:val="both"/>
      </w:pPr>
      <w:r>
        <w:t>Для подготовки материалов к заседаниям Совета Учреждения,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Учреждения. Совет Учреждения определяет структуру, количество членов и персональное членство в комиссиях, назначает из числа членов Совета Учреждения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Совет Учреждения сочтет необходимыми для осуществления эффективной работы комиссии.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line="322" w:lineRule="exact"/>
        <w:ind w:firstLine="460"/>
        <w:jc w:val="both"/>
      </w:pPr>
      <w:r>
        <w:t xml:space="preserve">Постоянные комиссии создаются по основным направлениям деятельности Совета Учреждения. Временные комиссии создаются для подготовки отдельных вопросов деятельности Учреждения, входящих в </w:t>
      </w:r>
      <w:r>
        <w:lastRenderedPageBreak/>
        <w:t>компетенцию Совета Учреждения.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after="333" w:line="322" w:lineRule="exact"/>
        <w:ind w:firstLine="460"/>
        <w:jc w:val="both"/>
      </w:pPr>
      <w:r>
        <w:t>Предложения комиссии носят рекомендательный характер и могут быть утверждены Советом Учреждения в качестве обязательных решений при условии, если они не выходят за рамки полномочий Совета.</w:t>
      </w:r>
    </w:p>
    <w:p w:rsidR="00E36A94" w:rsidRDefault="00E36A94" w:rsidP="00E36A9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01"/>
        </w:tabs>
        <w:spacing w:before="0" w:after="299" w:line="280" w:lineRule="exact"/>
        <w:ind w:firstLine="460"/>
      </w:pPr>
      <w:bookmarkStart w:id="6" w:name="bookmark8"/>
      <w:r>
        <w:t>Права и ответственность Совета Учреждения и его членов</w:t>
      </w:r>
      <w:bookmarkEnd w:id="6"/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line="322" w:lineRule="exact"/>
        <w:ind w:firstLine="460"/>
        <w:jc w:val="both"/>
      </w:pPr>
      <w:r>
        <w:t>Совет Учреждения несет ответственность за своевременное принятие решений, входящих в его компетенцию.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line="322" w:lineRule="exact"/>
        <w:ind w:firstLine="460"/>
        <w:jc w:val="both"/>
      </w:pPr>
      <w:r>
        <w:t>Член Совета имеет право:</w:t>
      </w:r>
    </w:p>
    <w:p w:rsidR="00E36A94" w:rsidRDefault="00E36A94" w:rsidP="00E36A94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before="0" w:line="322" w:lineRule="exact"/>
        <w:ind w:firstLine="460"/>
        <w:jc w:val="both"/>
      </w:pPr>
      <w:r>
        <w:t>участвовать в обсуждении и принятии решений Совета Учреждения, выражать в письменной форме свое особое мнение, которое подлежит приобщению к протоколу заседания Совета Учреждения;</w:t>
      </w:r>
    </w:p>
    <w:p w:rsidR="00E36A94" w:rsidRDefault="00E36A94" w:rsidP="00E36A94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before="0" w:line="322" w:lineRule="exact"/>
        <w:ind w:firstLine="460"/>
        <w:jc w:val="both"/>
      </w:pPr>
      <w:r>
        <w:t>инициировать проведение заседания Совета Учреждения по любому вопросу, относящемуся к компетенции Совета Учреждения;</w:t>
      </w:r>
    </w:p>
    <w:p w:rsidR="00E36A94" w:rsidRDefault="00E36A94" w:rsidP="00E36A94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before="0" w:line="322" w:lineRule="exact"/>
        <w:ind w:firstLine="460"/>
        <w:jc w:val="both"/>
      </w:pPr>
      <w:r>
        <w:t xml:space="preserve">требовать от администрации Учреждения предоставления всей необходимой для участия в работе Совета Учреждения информации по вопросам, относящимся к компетенции Совета Учреждения; </w:t>
      </w:r>
    </w:p>
    <w:p w:rsidR="00E36A94" w:rsidRDefault="00E36A94" w:rsidP="00E36A94">
      <w:pPr>
        <w:pStyle w:val="20"/>
        <w:numPr>
          <w:ilvl w:val="2"/>
          <w:numId w:val="1"/>
        </w:numPr>
        <w:shd w:val="clear" w:color="auto" w:fill="auto"/>
        <w:tabs>
          <w:tab w:val="left" w:pos="1413"/>
        </w:tabs>
        <w:spacing w:before="235" w:line="322" w:lineRule="exact"/>
        <w:ind w:firstLine="440"/>
        <w:jc w:val="both"/>
      </w:pPr>
      <w:r>
        <w:t>присутствовать на заседании Педагогического совета с правом совещательного голоса;</w:t>
      </w:r>
    </w:p>
    <w:p w:rsidR="00E36A94" w:rsidRDefault="00E36A94" w:rsidP="00E36A94">
      <w:pPr>
        <w:pStyle w:val="20"/>
        <w:numPr>
          <w:ilvl w:val="2"/>
          <w:numId w:val="1"/>
        </w:numPr>
        <w:shd w:val="clear" w:color="auto" w:fill="auto"/>
        <w:tabs>
          <w:tab w:val="left" w:pos="1413"/>
        </w:tabs>
        <w:spacing w:before="0" w:line="322" w:lineRule="exact"/>
        <w:ind w:firstLine="440"/>
        <w:jc w:val="both"/>
      </w:pPr>
      <w:r>
        <w:t>представлять Учреждение в рамках компетенции Совета Учреждения в соответствии с решением Совета Учреждения;</w:t>
      </w:r>
    </w:p>
    <w:p w:rsidR="00E36A94" w:rsidRDefault="00E36A94" w:rsidP="00E36A94">
      <w:pPr>
        <w:pStyle w:val="20"/>
        <w:numPr>
          <w:ilvl w:val="2"/>
          <w:numId w:val="1"/>
        </w:numPr>
        <w:shd w:val="clear" w:color="auto" w:fill="auto"/>
        <w:tabs>
          <w:tab w:val="left" w:pos="1413"/>
        </w:tabs>
        <w:spacing w:before="0" w:line="322" w:lineRule="exact"/>
        <w:ind w:firstLine="440"/>
        <w:jc w:val="both"/>
      </w:pPr>
      <w:r>
        <w:t>досрочно выйти из состава Совета Учреждения по письменному уведомлению Председателя.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3"/>
        </w:tabs>
        <w:spacing w:before="0" w:line="322" w:lineRule="exact"/>
        <w:ind w:firstLine="440"/>
        <w:jc w:val="both"/>
      </w:pPr>
      <w:r>
        <w:t>Член Совета Учреждения обязан принимать участие в работе Совета Учреждения, действовать при этом исходя из принципов добросовестности и здравомыслия.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3"/>
        </w:tabs>
        <w:spacing w:before="0" w:line="322" w:lineRule="exact"/>
        <w:ind w:firstLine="440"/>
        <w:jc w:val="both"/>
      </w:pPr>
      <w:r>
        <w:t>Член Совета Учреждения может быть выведен из его состава по решению Совета в случае пропуска более двух заседаний Совета Учреждения подряд без уважительных причин.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3"/>
        </w:tabs>
        <w:spacing w:before="0" w:line="322" w:lineRule="exact"/>
        <w:ind w:firstLine="440"/>
        <w:jc w:val="both"/>
      </w:pPr>
      <w:r>
        <w:t>Члены Совета Учреждения из числа родителей (законных представителей) обучающихся не обязаны выходить из состава Совета Учреждения в периоды, когда их ребенок по каким либо причинам временно не посещает занятия в Учреждении, однако вправе сделать это.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3"/>
        </w:tabs>
        <w:spacing w:before="0" w:line="322" w:lineRule="exact"/>
        <w:ind w:firstLine="440"/>
        <w:jc w:val="both"/>
      </w:pPr>
      <w:r>
        <w:t>В случае если период временного отсутствия обучающегося в Учреждении превышает один учебный год, а также, в случае если обучающийся выбывает из Учреждения, полномочия членов Совета Учреждения - родителя (законного представителя) этого обучающегося соответственно приостанавливаются или прекращаются по решению Совета Учреждения.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3"/>
        </w:tabs>
        <w:spacing w:before="0" w:line="322" w:lineRule="exact"/>
        <w:ind w:firstLine="440"/>
        <w:jc w:val="both"/>
      </w:pPr>
      <w:r>
        <w:t>Члены Совета Учреждения - обучающиеся не обязаны выходить из состава Совета в периоды временного непосещения Учреждения, однако вправе сделать это. В случае если период временного отсутствия члена Совета - обучающегося превышает полгода, а также в случае выбытия из состава обучающихся, член Совета учреждения - обучающийся выводится из состава по решению Совета Учреждения.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3"/>
        </w:tabs>
        <w:spacing w:before="0" w:line="322" w:lineRule="exact"/>
        <w:ind w:firstLine="440"/>
        <w:jc w:val="both"/>
      </w:pPr>
      <w:r>
        <w:t>Член Совета Учреждения выводится из его состава по решению Совета Учреждения в следующих случаях: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322" w:lineRule="exact"/>
        <w:ind w:left="740" w:hanging="300"/>
        <w:jc w:val="both"/>
      </w:pPr>
      <w:r>
        <w:lastRenderedPageBreak/>
        <w:t>по его желанию, выраженному в письменной форме;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280" w:lineRule="exact"/>
        <w:ind w:left="740" w:hanging="300"/>
        <w:jc w:val="both"/>
      </w:pPr>
      <w:r>
        <w:t>при отзыве Учредителя;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326" w:lineRule="exact"/>
        <w:ind w:left="740" w:hanging="300"/>
      </w:pPr>
      <w:r>
        <w:t>при увольнении работника Учреждения, избранного членом Совета Учреждения;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326" w:lineRule="exact"/>
        <w:ind w:left="740" w:hanging="300"/>
        <w:jc w:val="both"/>
      </w:pPr>
      <w:r>
        <w:t xml:space="preserve">в связи с окончанием дополнительной образовательной программы, дополнительной </w:t>
      </w:r>
      <w:proofErr w:type="spellStart"/>
      <w:r>
        <w:t>предпрофессиональной</w:t>
      </w:r>
      <w:proofErr w:type="spellEnd"/>
      <w:r>
        <w:t xml:space="preserve"> общеобразовательной программы или отчислением (переводом) обучающегося, являющегося членом Совета Учреждения из числа </w:t>
      </w:r>
      <w:proofErr w:type="gramStart"/>
      <w:r>
        <w:t>обучающихся</w:t>
      </w:r>
      <w:proofErr w:type="gramEnd"/>
      <w:r>
        <w:t>;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326" w:lineRule="exact"/>
        <w:ind w:left="740" w:hanging="300"/>
        <w:jc w:val="both"/>
      </w:pPr>
      <w:r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326" w:lineRule="exact"/>
        <w:ind w:left="740" w:hanging="300"/>
      </w:pPr>
      <w:r>
        <w:t>в случае совершения противоправных действий, несовместимых с членством в Совете Учреждения;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326" w:lineRule="exact"/>
        <w:ind w:left="740" w:hanging="300"/>
      </w:pPr>
      <w:r>
        <w:t xml:space="preserve">при выявлении следующих обстоятельств, препятствующих участию в работе Совета Учреждения: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>
        <w:t>недееспособным</w:t>
      </w:r>
      <w:proofErr w:type="gramEnd"/>
      <w:r>
        <w:t>, наличие неснятой или непогашенной судимости за совершение умышленного тяжкого или особо тяжкого уголовного преступления.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322" w:lineRule="exact"/>
        <w:ind w:firstLine="440"/>
        <w:jc w:val="both"/>
      </w:pPr>
      <w:r>
        <w:t>Выписка из протокола заседания Совета Учреждения с решением о выводе члена Совета Учреждения направляется учредителю.</w:t>
      </w:r>
    </w:p>
    <w:p w:rsidR="00E36A94" w:rsidRDefault="00E36A94" w:rsidP="00E36A94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333" w:line="322" w:lineRule="exact"/>
        <w:ind w:firstLine="440"/>
        <w:jc w:val="both"/>
      </w:pPr>
      <w:r>
        <w:t>После вывода (выхода) из состава Совета Учреждения его члена Совет Учреждения принимает меры для замещения выбывшего члена в общем порядке (посредством довыборов).</w:t>
      </w:r>
    </w:p>
    <w:p w:rsidR="00E36A94" w:rsidRDefault="00E36A94" w:rsidP="00E36A9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304" w:line="280" w:lineRule="exact"/>
        <w:ind w:firstLine="440"/>
      </w:pPr>
      <w:bookmarkStart w:id="7" w:name="bookmark9"/>
      <w:r>
        <w:t>Заключительное положение</w:t>
      </w:r>
      <w:bookmarkEnd w:id="7"/>
    </w:p>
    <w:p w:rsidR="00E36A94" w:rsidRDefault="00E36A94" w:rsidP="00E36A94">
      <w:pPr>
        <w:pStyle w:val="20"/>
        <w:numPr>
          <w:ilvl w:val="0"/>
          <w:numId w:val="6"/>
        </w:numPr>
        <w:shd w:val="clear" w:color="auto" w:fill="auto"/>
        <w:tabs>
          <w:tab w:val="left" w:pos="1415"/>
        </w:tabs>
        <w:spacing w:before="0" w:line="322" w:lineRule="exact"/>
        <w:ind w:firstLine="440"/>
        <w:jc w:val="both"/>
      </w:pPr>
      <w:r>
        <w:t>Данное Положение является постоянно действующим.</w:t>
      </w:r>
    </w:p>
    <w:p w:rsidR="00E36A94" w:rsidRDefault="00E36A94" w:rsidP="00E36A94">
      <w:pPr>
        <w:pStyle w:val="20"/>
        <w:numPr>
          <w:ilvl w:val="0"/>
          <w:numId w:val="6"/>
        </w:numPr>
        <w:shd w:val="clear" w:color="auto" w:fill="auto"/>
        <w:tabs>
          <w:tab w:val="left" w:pos="1415"/>
        </w:tabs>
        <w:spacing w:before="0" w:line="322" w:lineRule="exact"/>
        <w:ind w:firstLine="440"/>
        <w:jc w:val="both"/>
      </w:pPr>
      <w:r>
        <w:t>Рассматривает и принимает Положение Собрание трудового коллектива Учреждения для внесения его на утверждение.</w:t>
      </w:r>
    </w:p>
    <w:p w:rsidR="00E36A94" w:rsidRDefault="00E36A94" w:rsidP="00E36A94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326" w:lineRule="exact"/>
        <w:ind w:left="740" w:hanging="300"/>
        <w:sectPr w:rsidR="00E36A94">
          <w:pgSz w:w="11900" w:h="16840"/>
          <w:pgMar w:top="705" w:right="536" w:bottom="705" w:left="1386" w:header="0" w:footer="3" w:gutter="0"/>
          <w:cols w:space="720"/>
          <w:noEndnote/>
          <w:docGrid w:linePitch="360"/>
        </w:sectPr>
      </w:pPr>
      <w:r>
        <w:t>Положение вступает в действие со дня его утверждения приказом директора Учреждения.</w:t>
      </w:r>
    </w:p>
    <w:p w:rsidR="00E36A94" w:rsidRDefault="00E36A94" w:rsidP="00D61932">
      <w:pPr>
        <w:pStyle w:val="90"/>
        <w:shd w:val="clear" w:color="auto" w:fill="auto"/>
      </w:pPr>
      <w:r>
        <w:lastRenderedPageBreak/>
        <w:t>Приложение №1</w:t>
      </w:r>
    </w:p>
    <w:p w:rsidR="00E36A94" w:rsidRDefault="00E36A94" w:rsidP="00D61932">
      <w:pPr>
        <w:pStyle w:val="90"/>
        <w:shd w:val="clear" w:color="auto" w:fill="auto"/>
      </w:pPr>
      <w:r>
        <w:t>к Положению о Совете Учреждения</w:t>
      </w:r>
    </w:p>
    <w:p w:rsidR="00D61932" w:rsidRDefault="00E36A94" w:rsidP="00D61932">
      <w:pPr>
        <w:pStyle w:val="100"/>
        <w:shd w:val="clear" w:color="auto" w:fill="auto"/>
        <w:ind w:left="20"/>
      </w:pPr>
      <w:r>
        <w:t>Совет</w:t>
      </w:r>
      <w:r w:rsidR="00CB7AA0">
        <w:t xml:space="preserve"> </w:t>
      </w:r>
      <w:r>
        <w:t xml:space="preserve"> </w:t>
      </w:r>
      <w:proofErr w:type="gramStart"/>
      <w:r>
        <w:t>Муниципаль</w:t>
      </w:r>
      <w:r w:rsidR="00CB7AA0">
        <w:t>ного</w:t>
      </w:r>
      <w:proofErr w:type="gramEnd"/>
      <w:r w:rsidR="00CB7AA0">
        <w:t xml:space="preserve"> бюджетного </w:t>
      </w:r>
      <w:r>
        <w:t xml:space="preserve"> </w:t>
      </w:r>
    </w:p>
    <w:p w:rsidR="00E36A94" w:rsidRDefault="00E36A94" w:rsidP="00D61932">
      <w:pPr>
        <w:pStyle w:val="100"/>
        <w:shd w:val="clear" w:color="auto" w:fill="auto"/>
        <w:ind w:left="20"/>
      </w:pPr>
      <w:r>
        <w:t>учреждения д</w:t>
      </w:r>
      <w:r w:rsidR="00CB7AA0">
        <w:t xml:space="preserve">ополнительного образования </w:t>
      </w:r>
    </w:p>
    <w:p w:rsidR="00D61932" w:rsidRDefault="00D61932" w:rsidP="00CB7AA0">
      <w:pPr>
        <w:pStyle w:val="100"/>
        <w:shd w:val="clear" w:color="auto" w:fill="auto"/>
        <w:ind w:left="20"/>
        <w:jc w:val="left"/>
      </w:pPr>
    </w:p>
    <w:p w:rsidR="00E36A94" w:rsidRDefault="00E36A94" w:rsidP="00D61932">
      <w:pPr>
        <w:pStyle w:val="100"/>
        <w:shd w:val="clear" w:color="auto" w:fill="auto"/>
        <w:spacing w:after="158" w:line="200" w:lineRule="exact"/>
        <w:ind w:left="20"/>
      </w:pPr>
      <w:r>
        <w:t>«Центр детского творчества»</w:t>
      </w:r>
    </w:p>
    <w:p w:rsidR="00E36A94" w:rsidRDefault="00E36A94" w:rsidP="00D61932">
      <w:pPr>
        <w:pStyle w:val="100"/>
        <w:shd w:val="clear" w:color="auto" w:fill="auto"/>
        <w:spacing w:line="200" w:lineRule="exact"/>
        <w:ind w:left="20"/>
      </w:pPr>
      <w:r>
        <w:rPr>
          <w:rStyle w:val="105pt"/>
        </w:rPr>
        <w:t>ОПРОСНЫЙ ЛИСТ</w:t>
      </w:r>
    </w:p>
    <w:p w:rsidR="00E36A94" w:rsidRDefault="00E36A94" w:rsidP="00D61932">
      <w:pPr>
        <w:pStyle w:val="90"/>
        <w:shd w:val="clear" w:color="auto" w:fill="auto"/>
        <w:tabs>
          <w:tab w:val="left" w:leader="underscore" w:pos="8185"/>
        </w:tabs>
        <w:spacing w:line="326" w:lineRule="exact"/>
        <w:ind w:right="1800"/>
        <w:jc w:val="center"/>
      </w:pPr>
      <w:r>
        <w:t xml:space="preserve">для голосования по вопросам повестки </w:t>
      </w:r>
      <w:r w:rsidR="00D61932">
        <w:t>дня заседания Совета Учреждения</w:t>
      </w:r>
    </w:p>
    <w:p w:rsidR="00E36A94" w:rsidRDefault="00383A8A" w:rsidP="00D61932">
      <w:pPr>
        <w:pStyle w:val="100"/>
        <w:shd w:val="clear" w:color="auto" w:fill="auto"/>
        <w:spacing w:after="188" w:line="581" w:lineRule="exact"/>
        <w:ind w:right="910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72.95pt;width:461.5pt;height:24.35pt;z-index:-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275"/>
                    <w:gridCol w:w="994"/>
                    <w:gridCol w:w="2410"/>
                    <w:gridCol w:w="850"/>
                    <w:gridCol w:w="2702"/>
                  </w:tblGrid>
                  <w:tr w:rsidR="00E36A94">
                    <w:trPr>
                      <w:trHeight w:hRule="exact" w:val="254"/>
                      <w:jc w:val="center"/>
                    </w:trPr>
                    <w:tc>
                      <w:tcPr>
                        <w:tcW w:w="2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36A94" w:rsidRDefault="00E36A94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ЗА</w:t>
                        </w:r>
                      </w:p>
                    </w:tc>
                    <w:tc>
                      <w:tcPr>
                        <w:tcW w:w="9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36A94" w:rsidRDefault="00E36A9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36A94" w:rsidRDefault="00E36A94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ПРОТИВ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36A94" w:rsidRDefault="00E36A9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36A94" w:rsidRDefault="00E36A94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center"/>
                        </w:pPr>
                        <w:r>
                          <w:rPr>
                            <w:rStyle w:val="210pt"/>
                          </w:rPr>
                          <w:t>ВОЗДЕРЖАЛСЯ</w:t>
                        </w:r>
                      </w:p>
                    </w:tc>
                  </w:tr>
                </w:tbl>
                <w:p w:rsidR="00E36A94" w:rsidRDefault="00E36A94" w:rsidP="00E36A94">
                  <w:pPr>
                    <w:pStyle w:val="a4"/>
                    <w:shd w:val="clear" w:color="auto" w:fill="auto"/>
                    <w:spacing w:line="200" w:lineRule="exact"/>
                  </w:pPr>
                  <w:r>
                    <w:rPr>
                      <w:rStyle w:val="Exact"/>
                      <w:i/>
                      <w:iCs/>
                    </w:rPr>
                    <w:t>(оставьте не зачеркнутым Ваш вариант ответа)</w:t>
                  </w:r>
                </w:p>
                <w:p w:rsidR="00E36A94" w:rsidRDefault="00E36A94" w:rsidP="00E36A9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E36A94">
        <w:t>Вопрос 1: Решение:</w:t>
      </w:r>
    </w:p>
    <w:p w:rsidR="00E36A94" w:rsidRDefault="00E36A94" w:rsidP="00D61932">
      <w:pPr>
        <w:pStyle w:val="100"/>
        <w:shd w:val="clear" w:color="auto" w:fill="auto"/>
        <w:spacing w:after="606" w:line="571" w:lineRule="exact"/>
        <w:ind w:right="9100"/>
        <w:jc w:val="left"/>
      </w:pPr>
      <w:r>
        <w:t>Вопрос 2: Решение: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994"/>
        <w:gridCol w:w="2410"/>
        <w:gridCol w:w="850"/>
        <w:gridCol w:w="2702"/>
      </w:tblGrid>
      <w:tr w:rsidR="00E36A94" w:rsidTr="00CB27C4">
        <w:trPr>
          <w:trHeight w:hRule="exact" w:val="25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A94" w:rsidRDefault="00E36A94" w:rsidP="00CB27C4">
            <w:pPr>
              <w:pStyle w:val="20"/>
              <w:framePr w:w="9230" w:wrap="notBeside" w:vAnchor="text" w:hAnchor="text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ЗА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E36A94" w:rsidRDefault="00E36A94" w:rsidP="00CB27C4">
            <w:pPr>
              <w:framePr w:w="92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6A94" w:rsidRDefault="00E36A94" w:rsidP="00CB27C4">
            <w:pPr>
              <w:pStyle w:val="20"/>
              <w:framePr w:w="9230" w:wrap="notBeside" w:vAnchor="text" w:hAnchor="text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ПРОТИВ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36A94" w:rsidRDefault="00E36A94" w:rsidP="00CB27C4">
            <w:pPr>
              <w:framePr w:w="92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A94" w:rsidRDefault="00E36A94" w:rsidP="00CB27C4">
            <w:pPr>
              <w:pStyle w:val="20"/>
              <w:framePr w:w="9230" w:wrap="notBeside" w:vAnchor="text" w:hAnchor="text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ВОЗДЕРЖАЛСЯ</w:t>
            </w:r>
          </w:p>
        </w:tc>
      </w:tr>
    </w:tbl>
    <w:p w:rsidR="00E36A94" w:rsidRDefault="00E36A94" w:rsidP="00D61932">
      <w:pPr>
        <w:pStyle w:val="a4"/>
        <w:framePr w:w="9230" w:wrap="notBeside" w:vAnchor="text" w:hAnchor="text" w:y="1"/>
        <w:shd w:val="clear" w:color="auto" w:fill="auto"/>
        <w:spacing w:line="200" w:lineRule="exact"/>
      </w:pPr>
      <w:r>
        <w:t>(оставьте не зачеркнутым Ваш вариант ответа)</w:t>
      </w:r>
    </w:p>
    <w:p w:rsidR="00E36A94" w:rsidRPr="00E36A94" w:rsidRDefault="00E36A94" w:rsidP="00D61932">
      <w:pPr>
        <w:pStyle w:val="a5"/>
        <w:framePr w:w="9230" w:wrap="notBeside" w:vAnchor="text" w:hAnchor="text" w:y="1"/>
        <w:rPr>
          <w:sz w:val="2"/>
          <w:szCs w:val="2"/>
        </w:rPr>
      </w:pPr>
    </w:p>
    <w:p w:rsidR="00D61932" w:rsidRPr="00DE6540" w:rsidRDefault="00D61932" w:rsidP="00D61932">
      <w:pPr>
        <w:pStyle w:val="90"/>
        <w:shd w:val="clear" w:color="auto" w:fill="auto"/>
        <w:spacing w:after="364" w:line="200" w:lineRule="exact"/>
        <w:jc w:val="both"/>
      </w:pPr>
    </w:p>
    <w:p w:rsidR="00D61932" w:rsidRPr="00DE6540" w:rsidRDefault="00D61932" w:rsidP="00D61932">
      <w:pPr>
        <w:pStyle w:val="90"/>
        <w:shd w:val="clear" w:color="auto" w:fill="auto"/>
        <w:spacing w:after="364" w:line="200" w:lineRule="exact"/>
        <w:jc w:val="both"/>
      </w:pPr>
    </w:p>
    <w:p w:rsidR="00D61932" w:rsidRPr="00DE6540" w:rsidRDefault="00D61932" w:rsidP="00D61932">
      <w:pPr>
        <w:pStyle w:val="90"/>
        <w:shd w:val="clear" w:color="auto" w:fill="auto"/>
        <w:spacing w:after="364" w:line="200" w:lineRule="exact"/>
        <w:jc w:val="both"/>
      </w:pPr>
    </w:p>
    <w:p w:rsidR="00E36A94" w:rsidRDefault="00E36A94" w:rsidP="00D61932">
      <w:pPr>
        <w:pStyle w:val="90"/>
        <w:shd w:val="clear" w:color="auto" w:fill="auto"/>
        <w:spacing w:after="364" w:line="200" w:lineRule="exact"/>
        <w:jc w:val="both"/>
      </w:pPr>
      <w:r>
        <w:t>Член Совета Учреждения:</w:t>
      </w:r>
    </w:p>
    <w:p w:rsidR="00E36A94" w:rsidRDefault="00383A8A" w:rsidP="00D61932">
      <w:pPr>
        <w:pStyle w:val="100"/>
        <w:shd w:val="clear" w:color="auto" w:fill="auto"/>
        <w:tabs>
          <w:tab w:val="left" w:leader="underscore" w:pos="2396"/>
        </w:tabs>
        <w:spacing w:after="114" w:line="200" w:lineRule="exact"/>
        <w:ind w:left="740"/>
        <w:jc w:val="both"/>
      </w:pPr>
      <w:r>
        <w:pict>
          <v:shape id="_x0000_s1027" type="#_x0000_t202" style="position:absolute;left:0;text-align:left;margin-left:202.55pt;margin-top:14.1pt;width:38.4pt;height:10pt;z-index:-251655168;mso-wrap-distance-left:86.9pt;mso-wrap-distance-top:10.95pt;mso-wrap-distance-right:5pt;mso-position-horizontal-relative:margin" filled="f" stroked="f">
            <v:textbox style="mso-fit-shape-to-text:t" inset="0,0,0,0">
              <w:txbxContent>
                <w:p w:rsidR="00E36A94" w:rsidRDefault="00E36A94" w:rsidP="00E36A94">
                  <w:pPr>
                    <w:pStyle w:val="9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9Exact"/>
                    </w:rPr>
                    <w:t>(Ф.И.О.)</w:t>
                  </w:r>
                </w:p>
              </w:txbxContent>
            </v:textbox>
            <w10:wrap type="square" side="left" anchorx="margin"/>
          </v:shape>
        </w:pict>
      </w:r>
      <w:r w:rsidR="00E36A94">
        <w:t>/</w:t>
      </w:r>
      <w:r w:rsidR="00E36A94">
        <w:rPr>
          <w:rStyle w:val="101"/>
        </w:rPr>
        <w:tab/>
      </w:r>
      <w:r w:rsidR="00E36A94">
        <w:t>/</w:t>
      </w:r>
    </w:p>
    <w:p w:rsidR="00E36A94" w:rsidRDefault="00E36A94" w:rsidP="00D61932">
      <w:pPr>
        <w:pStyle w:val="90"/>
        <w:shd w:val="clear" w:color="auto" w:fill="auto"/>
        <w:spacing w:after="758" w:line="200" w:lineRule="exact"/>
        <w:jc w:val="center"/>
      </w:pPr>
      <w:r>
        <w:t>(подпись)</w:t>
      </w:r>
    </w:p>
    <w:p w:rsidR="00E36A94" w:rsidRDefault="00E36A94" w:rsidP="00D61932">
      <w:pPr>
        <w:pStyle w:val="100"/>
        <w:shd w:val="clear" w:color="auto" w:fill="auto"/>
        <w:spacing w:line="200" w:lineRule="exact"/>
        <w:ind w:left="740"/>
        <w:jc w:val="both"/>
      </w:pPr>
      <w:r>
        <w:t>Без подписи члена Совета Учреждения ОПРОСНЫЙ ЛИСТ является недействительным!</w:t>
      </w:r>
    </w:p>
    <w:p w:rsidR="00E36A94" w:rsidRDefault="00E36A94" w:rsidP="00E36A94">
      <w:pPr>
        <w:pStyle w:val="20"/>
        <w:shd w:val="clear" w:color="auto" w:fill="auto"/>
        <w:tabs>
          <w:tab w:val="left" w:pos="1378"/>
        </w:tabs>
        <w:spacing w:before="0" w:line="322" w:lineRule="exact"/>
        <w:ind w:firstLine="0"/>
        <w:jc w:val="both"/>
        <w:sectPr w:rsidR="00E36A94">
          <w:pgSz w:w="11900" w:h="16840"/>
          <w:pgMar w:top="705" w:right="540" w:bottom="705" w:left="1386" w:header="0" w:footer="3" w:gutter="0"/>
          <w:cols w:space="720"/>
          <w:noEndnote/>
          <w:docGrid w:linePitch="360"/>
        </w:sectPr>
      </w:pPr>
    </w:p>
    <w:p w:rsidR="008A0332" w:rsidRDefault="008A0332" w:rsidP="00E36A94">
      <w:pPr>
        <w:spacing w:after="0"/>
        <w:jc w:val="both"/>
      </w:pPr>
    </w:p>
    <w:sectPr w:rsidR="008A0332" w:rsidSect="008A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7CA8"/>
    <w:multiLevelType w:val="multilevel"/>
    <w:tmpl w:val="363851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56BBC"/>
    <w:multiLevelType w:val="multilevel"/>
    <w:tmpl w:val="194CE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AC67B7"/>
    <w:multiLevelType w:val="multilevel"/>
    <w:tmpl w:val="3BB630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760872"/>
    <w:multiLevelType w:val="multilevel"/>
    <w:tmpl w:val="194CE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05B59"/>
    <w:multiLevelType w:val="multilevel"/>
    <w:tmpl w:val="626649F4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5">
    <w:nsid w:val="61664B2A"/>
    <w:multiLevelType w:val="multilevel"/>
    <w:tmpl w:val="95FEA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A94"/>
    <w:rsid w:val="00082D83"/>
    <w:rsid w:val="0009177A"/>
    <w:rsid w:val="00093311"/>
    <w:rsid w:val="000E6C19"/>
    <w:rsid w:val="000F3DCD"/>
    <w:rsid w:val="0014043E"/>
    <w:rsid w:val="00383A8A"/>
    <w:rsid w:val="006949F0"/>
    <w:rsid w:val="00700B3B"/>
    <w:rsid w:val="00703F7A"/>
    <w:rsid w:val="00784F65"/>
    <w:rsid w:val="008A0332"/>
    <w:rsid w:val="00A17D76"/>
    <w:rsid w:val="00CB7AA0"/>
    <w:rsid w:val="00CF1877"/>
    <w:rsid w:val="00D61932"/>
    <w:rsid w:val="00DB0935"/>
    <w:rsid w:val="00DE6540"/>
    <w:rsid w:val="00E36A94"/>
    <w:rsid w:val="00E72B29"/>
    <w:rsid w:val="00E86B28"/>
    <w:rsid w:val="00FA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E36A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03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36A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E36A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A94"/>
    <w:pPr>
      <w:widowControl w:val="0"/>
      <w:shd w:val="clear" w:color="auto" w:fill="FFFFFF"/>
      <w:spacing w:before="3240" w:after="0"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E36A94"/>
    <w:pPr>
      <w:widowControl w:val="0"/>
      <w:shd w:val="clear" w:color="auto" w:fill="FFFFFF"/>
      <w:spacing w:before="1140" w:after="420" w:line="0" w:lineRule="atLeast"/>
      <w:ind w:hanging="3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">
    <w:name w:val="Основной текст (4) Exact"/>
    <w:basedOn w:val="a0"/>
    <w:rsid w:val="00E36A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F99AC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36A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rsid w:val="00E36A9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sid w:val="00E36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E36A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E36A9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5pt">
    <w:name w:val="Основной текст (10) + Интервал 5 pt"/>
    <w:basedOn w:val="10"/>
    <w:rsid w:val="00E36A94"/>
    <w:rPr>
      <w:color w:val="000000"/>
      <w:spacing w:val="100"/>
      <w:w w:val="100"/>
      <w:position w:val="0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E36A9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1">
    <w:name w:val="Основной текст (10) + Не полужирный"/>
    <w:basedOn w:val="10"/>
    <w:rsid w:val="00E36A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1">
    <w:name w:val="Основной текст (9) + Полужирный"/>
    <w:basedOn w:val="9"/>
    <w:rsid w:val="00E36A9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E36A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rsid w:val="00E36A94"/>
    <w:pPr>
      <w:widowControl w:val="0"/>
      <w:shd w:val="clear" w:color="auto" w:fill="FFFFFF"/>
      <w:spacing w:after="0" w:line="33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E36A94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E36A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193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1</cp:lastModifiedBy>
  <cp:revision>12</cp:revision>
  <dcterms:created xsi:type="dcterms:W3CDTF">2013-11-08T12:20:00Z</dcterms:created>
  <dcterms:modified xsi:type="dcterms:W3CDTF">2016-10-25T09:34:00Z</dcterms:modified>
</cp:coreProperties>
</file>